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285" w:rsidRDefault="001E4285" w:rsidP="001E4285">
      <w:pPr>
        <w:spacing w:after="0" w:line="240" w:lineRule="auto"/>
        <w:ind w:right="18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ru-RU"/>
        </w:rPr>
        <w:drawing>
          <wp:inline distT="0" distB="0" distL="0" distR="0">
            <wp:extent cx="5940425" cy="8168084"/>
            <wp:effectExtent l="19050" t="0" r="3175" b="0"/>
            <wp:docPr id="1" name="Рисунок 1" descr="C:\Users\USER\Downloads\скан правил внутреннего рас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скан правил внутреннего расп.jpeg"/>
                    <pic:cNvPicPr>
                      <a:picLocks noChangeAspect="1" noChangeArrowheads="1"/>
                    </pic:cNvPicPr>
                  </pic:nvPicPr>
                  <pic:blipFill>
                    <a:blip r:embed="rId5"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1E4285" w:rsidRDefault="001E4285" w:rsidP="001E4285">
      <w:pPr>
        <w:spacing w:after="0" w:line="240" w:lineRule="auto"/>
        <w:ind w:right="180"/>
        <w:contextualSpacing/>
        <w:jc w:val="both"/>
        <w:rPr>
          <w:rFonts w:ascii="Times New Roman" w:eastAsia="Times New Roman" w:hAnsi="Times New Roman" w:cs="Times New Roman"/>
          <w:color w:val="000000"/>
          <w:sz w:val="24"/>
          <w:szCs w:val="24"/>
        </w:rPr>
      </w:pPr>
    </w:p>
    <w:p w:rsidR="001E4285" w:rsidRDefault="001E4285" w:rsidP="001E4285">
      <w:pPr>
        <w:spacing w:after="0" w:line="240" w:lineRule="auto"/>
        <w:ind w:right="180"/>
        <w:contextualSpacing/>
        <w:jc w:val="both"/>
        <w:rPr>
          <w:rFonts w:ascii="Times New Roman" w:eastAsia="Times New Roman" w:hAnsi="Times New Roman" w:cs="Times New Roman"/>
          <w:color w:val="000000"/>
          <w:sz w:val="24"/>
          <w:szCs w:val="24"/>
        </w:rPr>
      </w:pPr>
    </w:p>
    <w:p w:rsidR="001E4285" w:rsidRPr="00A11D43" w:rsidRDefault="001E4285" w:rsidP="001E4285">
      <w:pPr>
        <w:spacing w:after="0" w:line="240" w:lineRule="auto"/>
        <w:ind w:right="180"/>
        <w:contextualSpacing/>
        <w:jc w:val="both"/>
        <w:rPr>
          <w:rFonts w:ascii="Times New Roman" w:eastAsia="Times New Roman" w:hAnsi="Times New Roman" w:cs="Times New Roman"/>
          <w:color w:val="000000"/>
          <w:sz w:val="24"/>
          <w:szCs w:val="24"/>
        </w:rPr>
      </w:pPr>
    </w:p>
    <w:p w:rsidR="00312AE3" w:rsidRPr="00A11D43" w:rsidRDefault="00312AE3" w:rsidP="00312AE3">
      <w:pPr>
        <w:numPr>
          <w:ilvl w:val="0"/>
          <w:numId w:val="1"/>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поступает на работу,</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 xml:space="preserve">для которой в соответствии с федеральными законами не допускаются лица, подвергнутые такому административному наказанию, до </w:t>
      </w:r>
      <w:r w:rsidRPr="00A11D43">
        <w:rPr>
          <w:rFonts w:ascii="Times New Roman" w:eastAsia="Times New Roman" w:hAnsi="Times New Roman" w:cs="Times New Roman"/>
          <w:color w:val="000000"/>
          <w:sz w:val="24"/>
          <w:szCs w:val="24"/>
        </w:rPr>
        <w:lastRenderedPageBreak/>
        <w:t>окончания срока, в течение которого лицо считается подвергнутым административному наказанию;</w:t>
      </w:r>
    </w:p>
    <w:p w:rsidR="00312AE3" w:rsidRPr="00A11D43" w:rsidRDefault="00312AE3" w:rsidP="00312AE3">
      <w:pPr>
        <w:numPr>
          <w:ilvl w:val="0"/>
          <w:numId w:val="1"/>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справку о характере и условиях труда по основному месту работы – при приеме на работу по совместительству с вредными и (или) опасными условиями труда;</w:t>
      </w:r>
    </w:p>
    <w:p w:rsidR="00312AE3" w:rsidRPr="00A11D43" w:rsidRDefault="00312AE3" w:rsidP="00312AE3">
      <w:pPr>
        <w:numPr>
          <w:ilvl w:val="0"/>
          <w:numId w:val="1"/>
        </w:numPr>
        <w:spacing w:after="0" w:line="240" w:lineRule="auto"/>
        <w:ind w:left="780" w:right="180"/>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другие документы с учетом специфики работы, если это предусмотрено Трудовым кодексом, иными нормативно-правовыми актами.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2.3. Лицо, поступающее на работу по совместительству, не предъявляет трудовую книжку в случае, если по основному месту работы работодатель ведет трудовую книжку на данного работника или если трудовая книжка на работника не оформлялась.</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2.4. Если претендент на работу в течение двух лет, предшествующих поступлению на работу в  МБОУ «Таёжинская нош»,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2.5. В случаях, предусмотренных Трудовым кодексом, иными федеральными законами, претендент на работу проходит за счет средств работодателя обязательный предварительный (при поступлении на работу) медицинский осмотр.</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2.6.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2.6.1. Срок испытания для работника не может превышать трех месяцев, а</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для заведующего МБОУ «Таёжинская нош»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2.6.2.</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В срок испытания не включаются периоды, когда работник фактически отсутствовал на работе.</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2.6.3. Условие об испытании не применяется, если работнику в соответствии с Трудовым кодексом, иными федеральными законами нельзя устанавливать испытание при приеме на работу.</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2.7. Работодатель заключает трудовые договоры с работником на неопределенный срок, а в случаях, предусмотренных Трудовым кодексом, иными федеральными законами, – срочный трудовой договор. Срочный трудовой договор заключается на срок не более пяти лет, если иной срок не установлен Трудовым кодексом, иными федеральными законами.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2.8. 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договора.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2.9.</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Трудовой договор вступает в силу со дня его подписания работником и работодателем, если иное не установлено Трудовым кодексом,</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другими нормативно-правовыми актами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2.10.</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такого договора в силу. Если работник не приступил к работе в день начала работы, работодатель имеет право аннулировать трудовой договор.</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2.11.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 По требованию работника работодатель выдает ему надлежаще заверенную копию указанного приказа.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lastRenderedPageBreak/>
        <w:t>2.12. При поступлении работника на работу или переводе его в установленном порядке на другую работу работодатель обязан:</w:t>
      </w:r>
    </w:p>
    <w:p w:rsidR="00312AE3" w:rsidRPr="00A11D43" w:rsidRDefault="00312AE3" w:rsidP="00312AE3">
      <w:pPr>
        <w:numPr>
          <w:ilvl w:val="0"/>
          <w:numId w:val="2"/>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ознакомить его с порученной работой, условиями и оплатой труда, разъяснить работнику его права и обязанности;</w:t>
      </w:r>
    </w:p>
    <w:p w:rsidR="00312AE3" w:rsidRPr="00A11D43" w:rsidRDefault="00312AE3" w:rsidP="00312AE3">
      <w:pPr>
        <w:numPr>
          <w:ilvl w:val="0"/>
          <w:numId w:val="2"/>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ознакомить с настоящими Правилами и другими локальными нормативными актами;</w:t>
      </w:r>
    </w:p>
    <w:p w:rsidR="00312AE3" w:rsidRPr="00A11D43" w:rsidRDefault="00312AE3" w:rsidP="00312AE3">
      <w:pPr>
        <w:numPr>
          <w:ilvl w:val="0"/>
          <w:numId w:val="2"/>
        </w:numPr>
        <w:spacing w:after="0" w:line="240" w:lineRule="auto"/>
        <w:ind w:left="780" w:right="180"/>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провести инструктажи по охране труда, производственной санитарии, противопожарной безопасности.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2.13. Прекращение трудового договора производится в порядке и по основаниям, предусмотренным Трудовым кодексом РФ, иными федеральными законами.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2.14. Прекращение трудового договора оформляется приказом (распоряжением) работодателя.</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2.14.1. Если увольнение работника является дисциплинарным взысканием, то приказ работодателя об увольнении должен быть объявлен этому работнику под подпись в течение трех рабочих дней.</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Если работник отказывается ознакомиться с приказом под подпись, на приказе делается соответствующая запись и составляется соответствующий акт.</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2.15. Днем увольнения считается последний день работы, за исключением случаев, когда работник фактически не работал, но за ним в соответствии с трудовым законодательством сохранялось место работы (должность).</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2.16.</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 xml:space="preserve">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2.17. Перевод работника на другую работу осуществляется в соответствии с требованиями Трудового кодекса, иных нормативно-правовых актов РФ.</w:t>
      </w:r>
    </w:p>
    <w:p w:rsidR="00312AE3" w:rsidRPr="00A11D43" w:rsidRDefault="00312AE3" w:rsidP="00312AE3">
      <w:pPr>
        <w:spacing w:after="0" w:line="240" w:lineRule="auto"/>
        <w:jc w:val="center"/>
        <w:rPr>
          <w:rFonts w:ascii="Times New Roman" w:eastAsia="Times New Roman" w:hAnsi="Times New Roman" w:cs="Times New Roman"/>
          <w:color w:val="000000"/>
          <w:sz w:val="24"/>
          <w:szCs w:val="24"/>
        </w:rPr>
      </w:pPr>
      <w:r w:rsidRPr="00A11D43">
        <w:rPr>
          <w:rFonts w:ascii="Times New Roman" w:eastAsia="Times New Roman" w:hAnsi="Times New Roman" w:cs="Times New Roman"/>
          <w:b/>
          <w:bCs/>
          <w:color w:val="000000"/>
          <w:sz w:val="24"/>
          <w:szCs w:val="24"/>
        </w:rPr>
        <w:t>3.</w:t>
      </w:r>
      <w:r w:rsidRPr="00A11D43">
        <w:rPr>
          <w:rFonts w:ascii="Times New Roman" w:eastAsia="Times New Roman" w:hAnsi="Times New Roman" w:cs="Times New Roman"/>
          <w:b/>
          <w:bCs/>
          <w:color w:val="000000"/>
          <w:sz w:val="24"/>
          <w:szCs w:val="24"/>
          <w:lang w:val="en-US"/>
        </w:rPr>
        <w:t> </w:t>
      </w:r>
      <w:r w:rsidRPr="00A11D43">
        <w:rPr>
          <w:rFonts w:ascii="Times New Roman" w:eastAsia="Times New Roman" w:hAnsi="Times New Roman" w:cs="Times New Roman"/>
          <w:b/>
          <w:bCs/>
          <w:color w:val="000000"/>
          <w:sz w:val="24"/>
          <w:szCs w:val="24"/>
        </w:rPr>
        <w:t>Порядок формирования и выдачи сведений</w:t>
      </w:r>
      <w:r w:rsidRPr="00A11D43">
        <w:rPr>
          <w:rFonts w:ascii="Times New Roman" w:eastAsia="Times New Roman" w:hAnsi="Times New Roman" w:cs="Times New Roman"/>
          <w:b/>
          <w:bCs/>
          <w:color w:val="000000"/>
          <w:sz w:val="24"/>
          <w:szCs w:val="24"/>
          <w:lang w:val="en-US"/>
        </w:rPr>
        <w:t> </w:t>
      </w:r>
      <w:r w:rsidRPr="00A11D43">
        <w:rPr>
          <w:rFonts w:ascii="Times New Roman" w:eastAsia="Times New Roman" w:hAnsi="Times New Roman" w:cs="Times New Roman"/>
          <w:b/>
          <w:bCs/>
          <w:color w:val="000000"/>
          <w:sz w:val="24"/>
          <w:szCs w:val="24"/>
        </w:rPr>
        <w:t>о трудовой деятельности работников</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 xml:space="preserve">3.1. МБОУ «Таёжинская нош» в электронном виде ведет и предоставляет в </w:t>
      </w:r>
      <w:hyperlink r:id="rId6" w:tgtFrame="_blank" w:history="1">
        <w:r w:rsidRPr="00A11D43">
          <w:rPr>
            <w:rFonts w:ascii="Times New Roman" w:eastAsia="Times New Roman" w:hAnsi="Times New Roman" w:cs="Times New Roman"/>
            <w:bCs/>
            <w:color w:val="212121"/>
            <w:sz w:val="24"/>
            <w:szCs w:val="24"/>
            <w:lang w:eastAsia="ru-RU"/>
          </w:rPr>
          <w:t>Социальный фонд России</w:t>
        </w:r>
      </w:hyperlink>
      <w:r w:rsidRPr="00A11D43">
        <w:rPr>
          <w:rFonts w:ascii="Times New Roman" w:eastAsia="Times New Roman" w:hAnsi="Times New Roman" w:cs="Times New Roman"/>
          <w:color w:val="000000"/>
          <w:sz w:val="24"/>
          <w:szCs w:val="24"/>
        </w:rPr>
        <w:t xml:space="preserve">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3.2. Работники, которые отвечают за ведение и предоставление в Пенсионный фонд сведений о трудовой деятельности работников, назначаются приказом</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директора. Указанные в приказе работники</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должны быть ознакомлены с ним под подпись.</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3.3. Сведения о трудовой деятельности за отчетный месяц передаются в Пенсионный фонд не позднее 15-го числа месяца,</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следующего за месяцем, в котором по работнику были кадровые изменения или он подал заявление о продолжении ведения бумажной трудовой книжки либо о предоставлении сведений о трудовой деятельности в электронном виде.</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 xml:space="preserve">3.3.1. Сведения о приеме или увольнении работников, а также о приостановлении или возобновлении трудового договора передаются в </w:t>
      </w:r>
      <w:hyperlink r:id="rId7" w:tgtFrame="_blank" w:history="1">
        <w:r w:rsidRPr="00A11D43">
          <w:rPr>
            <w:rFonts w:ascii="Times New Roman" w:eastAsia="Times New Roman" w:hAnsi="Times New Roman" w:cs="Times New Roman"/>
            <w:bCs/>
            <w:color w:val="212121"/>
            <w:sz w:val="24"/>
            <w:szCs w:val="24"/>
            <w:lang w:eastAsia="ru-RU"/>
          </w:rPr>
          <w:t>Социальный фонд России</w:t>
        </w:r>
      </w:hyperlink>
      <w:r w:rsidRPr="00A11D43">
        <w:rPr>
          <w:rFonts w:ascii="Times New Roman" w:eastAsia="Times New Roman" w:hAnsi="Times New Roman" w:cs="Times New Roman"/>
          <w:bCs/>
          <w:color w:val="212121"/>
          <w:sz w:val="24"/>
          <w:szCs w:val="24"/>
          <w:shd w:val="clear" w:color="auto" w:fill="FFFFFF"/>
          <w:lang w:eastAsia="ru-RU"/>
        </w:rPr>
        <w:t xml:space="preserve"> </w:t>
      </w:r>
      <w:r w:rsidRPr="00A11D43">
        <w:rPr>
          <w:rFonts w:ascii="Times New Roman" w:eastAsia="Times New Roman" w:hAnsi="Times New Roman" w:cs="Times New Roman"/>
          <w:color w:val="000000"/>
          <w:sz w:val="24"/>
          <w:szCs w:val="24"/>
        </w:rPr>
        <w:t>не позднее рабочего дня, следующего за днем издания приказа о приеме, увольнении работника, либо приказа о приостановлении или возобновлении трудового договора.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3.4.</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Работодатель обязан предоставить работнику сведения о</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трудовой деятельности за</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период работы в</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организации способом, указанном в</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заявлении работника:</w:t>
      </w:r>
    </w:p>
    <w:p w:rsidR="00312AE3" w:rsidRPr="00A11D43" w:rsidRDefault="00312AE3" w:rsidP="00312AE3">
      <w:pPr>
        <w:numPr>
          <w:ilvl w:val="0"/>
          <w:numId w:val="3"/>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на</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бумажном носителе, заверенные надлежащим способом;</w:t>
      </w:r>
    </w:p>
    <w:p w:rsidR="00312AE3" w:rsidRPr="00A11D43" w:rsidRDefault="00312AE3" w:rsidP="00312AE3">
      <w:pPr>
        <w:numPr>
          <w:ilvl w:val="0"/>
          <w:numId w:val="3"/>
        </w:numPr>
        <w:spacing w:after="0" w:line="240" w:lineRule="auto"/>
        <w:ind w:left="780" w:right="180"/>
        <w:jc w:val="both"/>
        <w:rPr>
          <w:rFonts w:ascii="Times New Roman" w:eastAsia="Times New Roman" w:hAnsi="Times New Roman" w:cs="Times New Roman"/>
          <w:color w:val="000000"/>
          <w:sz w:val="24"/>
          <w:szCs w:val="24"/>
          <w:lang w:val="en-US"/>
        </w:rPr>
      </w:pPr>
      <w:r w:rsidRPr="00A11D43">
        <w:rPr>
          <w:rFonts w:ascii="Times New Roman" w:eastAsia="Times New Roman" w:hAnsi="Times New Roman" w:cs="Times New Roman"/>
          <w:color w:val="000000"/>
          <w:sz w:val="24"/>
          <w:szCs w:val="24"/>
        </w:rPr>
        <w:t>в</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 xml:space="preserve">форме электронного документа, подписанного усиленной квалифицированной электронной подписью </w:t>
      </w:r>
      <w:r w:rsidRPr="00A11D43">
        <w:rPr>
          <w:rFonts w:ascii="Times New Roman" w:eastAsia="Times New Roman" w:hAnsi="Times New Roman" w:cs="Times New Roman"/>
          <w:color w:val="000000"/>
          <w:sz w:val="24"/>
          <w:szCs w:val="24"/>
          <w:lang w:val="en-US"/>
        </w:rPr>
        <w:t xml:space="preserve">(в </w:t>
      </w:r>
      <w:proofErr w:type="spellStart"/>
      <w:r w:rsidRPr="00A11D43">
        <w:rPr>
          <w:rFonts w:ascii="Times New Roman" w:eastAsia="Times New Roman" w:hAnsi="Times New Roman" w:cs="Times New Roman"/>
          <w:color w:val="000000"/>
          <w:sz w:val="24"/>
          <w:szCs w:val="24"/>
          <w:lang w:val="en-US"/>
        </w:rPr>
        <w:t>случае</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ее</w:t>
      </w:r>
      <w:proofErr w:type="spellEnd"/>
      <w:r w:rsidRPr="00A11D43">
        <w:rPr>
          <w:rFonts w:ascii="Times New Roman" w:eastAsia="Times New Roman" w:hAnsi="Times New Roman" w:cs="Times New Roman"/>
          <w:color w:val="000000"/>
          <w:sz w:val="24"/>
          <w:szCs w:val="24"/>
          <w:lang w:val="en-US"/>
        </w:rPr>
        <w:t> </w:t>
      </w:r>
      <w:proofErr w:type="spellStart"/>
      <w:r w:rsidRPr="00A11D43">
        <w:rPr>
          <w:rFonts w:ascii="Times New Roman" w:eastAsia="Times New Roman" w:hAnsi="Times New Roman" w:cs="Times New Roman"/>
          <w:color w:val="000000"/>
          <w:sz w:val="24"/>
          <w:szCs w:val="24"/>
          <w:lang w:val="en-US"/>
        </w:rPr>
        <w:t>наличия</w:t>
      </w:r>
      <w:proofErr w:type="spellEnd"/>
      <w:r w:rsidRPr="00A11D43">
        <w:rPr>
          <w:rFonts w:ascii="Times New Roman" w:eastAsia="Times New Roman" w:hAnsi="Times New Roman" w:cs="Times New Roman"/>
          <w:color w:val="000000"/>
          <w:sz w:val="24"/>
          <w:szCs w:val="24"/>
          <w:lang w:val="en-US"/>
        </w:rPr>
        <w:t xml:space="preserve"> у </w:t>
      </w:r>
      <w:proofErr w:type="spellStart"/>
      <w:r w:rsidRPr="00A11D43">
        <w:rPr>
          <w:rFonts w:ascii="Times New Roman" w:eastAsia="Times New Roman" w:hAnsi="Times New Roman" w:cs="Times New Roman"/>
          <w:color w:val="000000"/>
          <w:sz w:val="24"/>
          <w:szCs w:val="24"/>
          <w:lang w:val="en-US"/>
        </w:rPr>
        <w:t>работодателя</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3.5. Сведения о</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трудовой деятельности предоставляются:</w:t>
      </w:r>
    </w:p>
    <w:p w:rsidR="00312AE3" w:rsidRPr="00A11D43" w:rsidRDefault="00312AE3" w:rsidP="00312AE3">
      <w:pPr>
        <w:numPr>
          <w:ilvl w:val="0"/>
          <w:numId w:val="4"/>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в</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период работы не</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позднее трех рабочих дней со</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дня подачи этого заявления;</w:t>
      </w:r>
    </w:p>
    <w:p w:rsidR="00312AE3" w:rsidRPr="00A11D43" w:rsidRDefault="00312AE3" w:rsidP="00312AE3">
      <w:pPr>
        <w:numPr>
          <w:ilvl w:val="0"/>
          <w:numId w:val="4"/>
        </w:numPr>
        <w:spacing w:after="0" w:line="240" w:lineRule="auto"/>
        <w:ind w:left="780" w:right="180"/>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при увольнении</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 в</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день прекращения трудового договора.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lastRenderedPageBreak/>
        <w:t>3.6.</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Заявление работника о</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выдаче сведений о</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трудовой деятельности у</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работодателя может быть подано в</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письменном виде или направлено на</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 xml:space="preserve">электронную почту работодателя </w:t>
      </w:r>
      <w:hyperlink r:id="rId8" w:history="1">
        <w:r w:rsidRPr="00A11D43">
          <w:rPr>
            <w:rFonts w:ascii="Helvetica" w:eastAsia="Times New Roman" w:hAnsi="Helvetica" w:cs="Times New Roman"/>
            <w:color w:val="0000FF"/>
            <w:sz w:val="24"/>
            <w:szCs w:val="24"/>
            <w:u w:val="single"/>
            <w:shd w:val="clear" w:color="auto" w:fill="FFFFFF"/>
            <w:lang w:eastAsia="ru-RU"/>
          </w:rPr>
          <w:t>school_r19_2020@r-19.ru</w:t>
        </w:r>
      </w:hyperlink>
      <w:r w:rsidRPr="00A11D43">
        <w:rPr>
          <w:rFonts w:ascii="Calibri" w:eastAsia="Times New Roman" w:hAnsi="Calibri" w:cs="Times New Roman"/>
          <w:color w:val="87898F"/>
          <w:sz w:val="24"/>
          <w:szCs w:val="24"/>
          <w:shd w:val="clear" w:color="auto" w:fill="FFFFFF"/>
          <w:lang w:eastAsia="ru-RU"/>
        </w:rPr>
        <w:t xml:space="preserve">. </w:t>
      </w:r>
      <w:r w:rsidRPr="00A11D43">
        <w:rPr>
          <w:rFonts w:ascii="Times New Roman" w:eastAsia="Times New Roman" w:hAnsi="Times New Roman" w:cs="Times New Roman"/>
          <w:color w:val="000000"/>
          <w:sz w:val="24"/>
          <w:szCs w:val="24"/>
        </w:rPr>
        <w:t>При использовании электронной почты работодателя работник направляет отсканированное заявление, в</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котором содержится:</w:t>
      </w:r>
    </w:p>
    <w:p w:rsidR="00312AE3" w:rsidRPr="00A11D43" w:rsidRDefault="00312AE3" w:rsidP="00312AE3">
      <w:pPr>
        <w:numPr>
          <w:ilvl w:val="0"/>
          <w:numId w:val="5"/>
        </w:numPr>
        <w:spacing w:after="0"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A11D43">
        <w:rPr>
          <w:rFonts w:ascii="Times New Roman" w:eastAsia="Times New Roman" w:hAnsi="Times New Roman" w:cs="Times New Roman"/>
          <w:color w:val="000000"/>
          <w:sz w:val="24"/>
          <w:szCs w:val="24"/>
          <w:lang w:val="en-US"/>
        </w:rPr>
        <w:t>наименование</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работодателя</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5"/>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должностное лицо, на</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имя которого направлено заявление (заведующий);</w:t>
      </w:r>
    </w:p>
    <w:p w:rsidR="00312AE3" w:rsidRPr="00A11D43" w:rsidRDefault="00312AE3" w:rsidP="00312AE3">
      <w:pPr>
        <w:numPr>
          <w:ilvl w:val="0"/>
          <w:numId w:val="5"/>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просьба о</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направлении сведений о</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трудовой деятельности у</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работодателя (в бумажном виде или в форме электронного документа);</w:t>
      </w:r>
    </w:p>
    <w:p w:rsidR="00312AE3" w:rsidRPr="00A11D43" w:rsidRDefault="00312AE3" w:rsidP="00312AE3">
      <w:pPr>
        <w:numPr>
          <w:ilvl w:val="0"/>
          <w:numId w:val="5"/>
        </w:numPr>
        <w:spacing w:after="0"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A11D43">
        <w:rPr>
          <w:rFonts w:ascii="Times New Roman" w:eastAsia="Times New Roman" w:hAnsi="Times New Roman" w:cs="Times New Roman"/>
          <w:color w:val="000000"/>
          <w:sz w:val="24"/>
          <w:szCs w:val="24"/>
          <w:lang w:val="en-US"/>
        </w:rPr>
        <w:t>адрес</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электронной</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почты</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работника</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5"/>
        </w:numPr>
        <w:spacing w:after="0"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A11D43">
        <w:rPr>
          <w:rFonts w:ascii="Times New Roman" w:eastAsia="Times New Roman" w:hAnsi="Times New Roman" w:cs="Times New Roman"/>
          <w:color w:val="000000"/>
          <w:sz w:val="24"/>
          <w:szCs w:val="24"/>
          <w:lang w:val="en-US"/>
        </w:rPr>
        <w:t>собственноручная</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подпись</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работника</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5"/>
        </w:numPr>
        <w:spacing w:after="0" w:line="240" w:lineRule="auto"/>
        <w:ind w:left="780" w:right="180"/>
        <w:jc w:val="both"/>
        <w:rPr>
          <w:rFonts w:ascii="Times New Roman" w:eastAsia="Times New Roman" w:hAnsi="Times New Roman" w:cs="Times New Roman"/>
          <w:color w:val="000000"/>
          <w:sz w:val="24"/>
          <w:szCs w:val="24"/>
          <w:lang w:val="en-US"/>
        </w:rPr>
      </w:pPr>
      <w:proofErr w:type="spellStart"/>
      <w:proofErr w:type="gramStart"/>
      <w:r w:rsidRPr="00A11D43">
        <w:rPr>
          <w:rFonts w:ascii="Times New Roman" w:eastAsia="Times New Roman" w:hAnsi="Times New Roman" w:cs="Times New Roman"/>
          <w:color w:val="000000"/>
          <w:sz w:val="24"/>
          <w:szCs w:val="24"/>
          <w:lang w:val="en-US"/>
        </w:rPr>
        <w:t>дата</w:t>
      </w:r>
      <w:proofErr w:type="spellEnd"/>
      <w:proofErr w:type="gram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написания</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заявления</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3.7.</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В день прекращения трудового договора работнику выдается трудовая книжка (в случае ее ведения) или предоставляются сведения о трудовой деятельности у работодателя, если работник в установленном законом порядке отказался от ведения трудовой книжки либо впервые был принят на работу по трудовому договору после 31.12.2020.</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3.8.</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Если выдать трудовую книжку или предоставить сведения о трудовой деятельности невозможно из-за отсутствия работника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работнику по почте заказным письмом с уведомлением сведения о трудовой деятельности на бумажном носителе, заверенные надлежащим образом.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3.9.</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Если после увольнения работник не получил сведения о трудовой деятельности у работодателя, они предоставляются на основании обращения работника указанным в нем способом. Срок выдачи – не позднее трех рабочих дней со дня такого обращения (в письменной форме или направленного по электронной почте).</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3.10.</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w:t>
      </w:r>
    </w:p>
    <w:p w:rsidR="00312AE3" w:rsidRPr="00A11D43" w:rsidRDefault="00312AE3" w:rsidP="00312AE3">
      <w:pPr>
        <w:spacing w:after="0" w:line="240" w:lineRule="auto"/>
        <w:jc w:val="center"/>
        <w:rPr>
          <w:rFonts w:ascii="Times New Roman" w:eastAsia="Times New Roman" w:hAnsi="Times New Roman" w:cs="Times New Roman"/>
          <w:b/>
          <w:bCs/>
          <w:color w:val="000000"/>
          <w:sz w:val="24"/>
          <w:szCs w:val="24"/>
        </w:rPr>
      </w:pPr>
    </w:p>
    <w:p w:rsidR="00312AE3" w:rsidRPr="00A11D43" w:rsidRDefault="00312AE3" w:rsidP="00312AE3">
      <w:pPr>
        <w:shd w:val="clear" w:color="auto" w:fill="FFFFFF"/>
        <w:spacing w:before="210" w:after="0" w:line="240" w:lineRule="auto"/>
        <w:ind w:firstLine="540"/>
        <w:rPr>
          <w:rFonts w:ascii="Times New Roman" w:eastAsia="Times New Roman" w:hAnsi="Times New Roman" w:cs="Times New Roman"/>
          <w:color w:val="000000"/>
          <w:sz w:val="30"/>
          <w:szCs w:val="30"/>
          <w:lang w:eastAsia="ru-RU"/>
        </w:rPr>
      </w:pPr>
      <w:r w:rsidRPr="00A11D43">
        <w:rPr>
          <w:rFonts w:ascii="Times New Roman" w:eastAsia="Times New Roman" w:hAnsi="Times New Roman" w:cs="Times New Roman"/>
          <w:color w:val="000000"/>
          <w:sz w:val="30"/>
          <w:szCs w:val="30"/>
          <w:lang w:eastAsia="ru-RU"/>
        </w:rPr>
        <w:t>4.</w:t>
      </w:r>
      <w:r w:rsidRPr="00A11D43">
        <w:rPr>
          <w:rFonts w:ascii="Times New Roman" w:eastAsia="Times New Roman" w:hAnsi="Times New Roman" w:cs="Times New Roman"/>
          <w:b/>
          <w:bCs/>
          <w:color w:val="000000"/>
          <w:sz w:val="24"/>
          <w:szCs w:val="24"/>
        </w:rPr>
        <w:t xml:space="preserve"> Основные права и обязанности п</w:t>
      </w:r>
      <w:r w:rsidRPr="00A11D43">
        <w:rPr>
          <w:rFonts w:ascii="Times New Roman" w:eastAsia="Times New Roman" w:hAnsi="Times New Roman" w:cs="Times New Roman"/>
          <w:color w:val="000000"/>
          <w:sz w:val="24"/>
          <w:szCs w:val="24"/>
          <w:lang w:eastAsia="ru-RU"/>
        </w:rPr>
        <w:t>едагогических работников</w:t>
      </w:r>
      <w:r w:rsidRPr="00A11D43">
        <w:rPr>
          <w:rFonts w:ascii="Times New Roman" w:eastAsia="Times New Roman" w:hAnsi="Times New Roman" w:cs="Times New Roman"/>
          <w:color w:val="000000"/>
          <w:sz w:val="30"/>
          <w:szCs w:val="30"/>
          <w:lang w:eastAsia="ru-RU"/>
        </w:rPr>
        <w:t>:</w:t>
      </w:r>
    </w:p>
    <w:p w:rsidR="00312AE3" w:rsidRPr="00A11D43" w:rsidRDefault="00312AE3" w:rsidP="00312AE3">
      <w:pPr>
        <w:spacing w:after="0" w:line="240" w:lineRule="auto"/>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4.1 Свобода преподавания, свободное выражение своего мнения, свобода от вмешательства в профессиональную деятельность;</w:t>
      </w:r>
    </w:p>
    <w:p w:rsidR="00312AE3" w:rsidRPr="00A11D43" w:rsidRDefault="00312AE3" w:rsidP="00312AE3">
      <w:pPr>
        <w:spacing w:after="0" w:line="240" w:lineRule="auto"/>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4.2. Свобода выбора и использования педагогически обоснованных форм, средств, методов обучения и воспитания;</w:t>
      </w:r>
    </w:p>
    <w:p w:rsidR="00312AE3" w:rsidRPr="00A11D43" w:rsidRDefault="00312AE3" w:rsidP="00312AE3">
      <w:pPr>
        <w:spacing w:after="0" w:line="240" w:lineRule="auto"/>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12AE3" w:rsidRPr="00A11D43" w:rsidRDefault="00312AE3" w:rsidP="00312AE3">
      <w:pPr>
        <w:spacing w:after="0" w:line="240" w:lineRule="auto"/>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4.4.Право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12AE3" w:rsidRPr="00A11D43" w:rsidRDefault="00312AE3" w:rsidP="00312AE3">
      <w:pPr>
        <w:spacing w:after="0" w:line="240" w:lineRule="auto"/>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4.5.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12AE3" w:rsidRPr="00A11D43" w:rsidRDefault="00312AE3" w:rsidP="00312AE3">
      <w:pPr>
        <w:spacing w:after="0" w:line="240" w:lineRule="auto"/>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12AE3" w:rsidRPr="00A11D43" w:rsidRDefault="00312AE3" w:rsidP="00312AE3">
      <w:pPr>
        <w:spacing w:after="0" w:line="240" w:lineRule="auto"/>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 xml:space="preserve">4.7.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w:t>
      </w:r>
      <w:r w:rsidRPr="00A11D43">
        <w:rPr>
          <w:rFonts w:ascii="Times New Roman" w:eastAsia="Times New Roman" w:hAnsi="Times New Roman" w:cs="Times New Roman"/>
          <w:sz w:val="24"/>
          <w:szCs w:val="24"/>
          <w:lang w:eastAsia="ru-RU"/>
        </w:rPr>
        <w:lastRenderedPageBreak/>
        <w:t>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312AE3" w:rsidRPr="00A11D43" w:rsidRDefault="00312AE3" w:rsidP="00312AE3">
      <w:pPr>
        <w:spacing w:after="0" w:line="240" w:lineRule="auto"/>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4.8.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312AE3" w:rsidRPr="00A11D43" w:rsidRDefault="00312AE3" w:rsidP="00312AE3">
      <w:pPr>
        <w:spacing w:after="0" w:line="240" w:lineRule="auto"/>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4.9.Право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312AE3" w:rsidRPr="00A11D43" w:rsidRDefault="00312AE3" w:rsidP="00312AE3">
      <w:pPr>
        <w:spacing w:after="0" w:line="240" w:lineRule="auto"/>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4.10.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312AE3" w:rsidRPr="00A11D43" w:rsidRDefault="00312AE3" w:rsidP="00312AE3">
      <w:pPr>
        <w:shd w:val="clear" w:color="auto" w:fill="FFFFFF"/>
        <w:spacing w:before="210" w:after="0" w:line="240" w:lineRule="auto"/>
        <w:ind w:firstLine="540"/>
        <w:jc w:val="both"/>
        <w:rPr>
          <w:rFonts w:ascii="Times New Roman" w:eastAsia="Times New Roman" w:hAnsi="Times New Roman" w:cs="Times New Roman"/>
          <w:color w:val="000000"/>
          <w:sz w:val="24"/>
          <w:szCs w:val="24"/>
          <w:lang w:eastAsia="ru-RU"/>
        </w:rPr>
      </w:pPr>
      <w:r w:rsidRPr="00A11D43">
        <w:rPr>
          <w:rFonts w:ascii="Times New Roman" w:eastAsia="Times New Roman" w:hAnsi="Times New Roman" w:cs="Times New Roman"/>
          <w:color w:val="000000"/>
          <w:sz w:val="24"/>
          <w:szCs w:val="24"/>
          <w:lang w:eastAsia="ru-RU"/>
        </w:rPr>
        <w:t>4.11. Право на объединение в общественные профессиональные организации в формах и в порядке, которые установлены </w:t>
      </w:r>
      <w:hyperlink r:id="rId9" w:anchor="dst100011" w:history="1">
        <w:r w:rsidRPr="00A11D43">
          <w:rPr>
            <w:rFonts w:ascii="Times New Roman" w:eastAsia="Times New Roman" w:hAnsi="Times New Roman" w:cs="Times New Roman"/>
            <w:color w:val="1A0DAB"/>
            <w:sz w:val="24"/>
            <w:szCs w:val="24"/>
            <w:u w:val="single"/>
            <w:lang w:eastAsia="ru-RU"/>
          </w:rPr>
          <w:t>законодательством</w:t>
        </w:r>
      </w:hyperlink>
      <w:r w:rsidRPr="00A11D43">
        <w:rPr>
          <w:rFonts w:ascii="Times New Roman" w:eastAsia="Times New Roman" w:hAnsi="Times New Roman" w:cs="Times New Roman"/>
          <w:color w:val="000000"/>
          <w:sz w:val="24"/>
          <w:szCs w:val="24"/>
          <w:lang w:eastAsia="ru-RU"/>
        </w:rPr>
        <w:t> Российской Федерации;</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4.12. Право на обращение в комиссию по урегулированию споров между участниками образовательных отношений;</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4.14.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4.15. Педагогические работники имеют следующие трудовые права и социальные гарантии:</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1) право на сокращенную </w:t>
      </w:r>
      <w:hyperlink r:id="rId10" w:anchor="dst100011" w:history="1">
        <w:r w:rsidRPr="00A11D43">
          <w:rPr>
            <w:rFonts w:ascii="Times New Roman" w:eastAsia="Times New Roman" w:hAnsi="Times New Roman" w:cs="Times New Roman"/>
            <w:color w:val="1A0DAB"/>
            <w:sz w:val="24"/>
            <w:szCs w:val="24"/>
            <w:u w:val="single"/>
            <w:lang w:eastAsia="ru-RU"/>
          </w:rPr>
          <w:t>продолжительность</w:t>
        </w:r>
      </w:hyperlink>
      <w:r w:rsidRPr="00A11D43">
        <w:rPr>
          <w:rFonts w:ascii="Times New Roman" w:eastAsia="Times New Roman" w:hAnsi="Times New Roman" w:cs="Times New Roman"/>
          <w:sz w:val="24"/>
          <w:szCs w:val="24"/>
          <w:lang w:eastAsia="ru-RU"/>
        </w:rPr>
        <w:t> рабочего времени;</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3) право на ежегодный основной удлиненный оплачиваемый отпуск, </w:t>
      </w:r>
      <w:hyperlink r:id="rId11" w:anchor="dst100016" w:history="1">
        <w:r w:rsidRPr="00A11D43">
          <w:rPr>
            <w:rFonts w:ascii="Times New Roman" w:eastAsia="Times New Roman" w:hAnsi="Times New Roman" w:cs="Times New Roman"/>
            <w:color w:val="1A0DAB"/>
            <w:sz w:val="24"/>
            <w:szCs w:val="24"/>
            <w:u w:val="single"/>
            <w:lang w:eastAsia="ru-RU"/>
          </w:rPr>
          <w:t>продолжительность</w:t>
        </w:r>
      </w:hyperlink>
      <w:r w:rsidRPr="00A11D43">
        <w:rPr>
          <w:rFonts w:ascii="Times New Roman" w:eastAsia="Times New Roman" w:hAnsi="Times New Roman" w:cs="Times New Roman"/>
          <w:sz w:val="24"/>
          <w:szCs w:val="24"/>
          <w:lang w:eastAsia="ru-RU"/>
        </w:rPr>
        <w:t> которого определяется Правительством Российской Федерации;</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w:t>
      </w:r>
      <w:hyperlink r:id="rId12" w:anchor="dst100011" w:history="1">
        <w:r w:rsidRPr="00A11D43">
          <w:rPr>
            <w:rFonts w:ascii="Times New Roman" w:eastAsia="Times New Roman" w:hAnsi="Times New Roman" w:cs="Times New Roman"/>
            <w:color w:val="1A0DAB"/>
            <w:sz w:val="24"/>
            <w:szCs w:val="24"/>
            <w:u w:val="single"/>
            <w:lang w:eastAsia="ru-RU"/>
          </w:rPr>
          <w:t>порядке</w:t>
        </w:r>
      </w:hyperlink>
      <w:r w:rsidRPr="00A11D43">
        <w:rPr>
          <w:rFonts w:ascii="Times New Roman" w:eastAsia="Times New Roman" w:hAnsi="Times New Roman" w:cs="Times New Roman"/>
          <w:sz w:val="24"/>
          <w:szCs w:val="24"/>
          <w:lang w:eastAsia="ru-RU"/>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5) право на досрочное назначение страховой пенсии по старости в порядке, установленном </w:t>
      </w:r>
      <w:hyperlink r:id="rId13" w:anchor="dst100423" w:history="1">
        <w:r w:rsidRPr="00A11D43">
          <w:rPr>
            <w:rFonts w:ascii="Times New Roman" w:eastAsia="Times New Roman" w:hAnsi="Times New Roman" w:cs="Times New Roman"/>
            <w:color w:val="1A0DAB"/>
            <w:sz w:val="24"/>
            <w:szCs w:val="24"/>
            <w:u w:val="single"/>
            <w:lang w:eastAsia="ru-RU"/>
          </w:rPr>
          <w:t>законодательством</w:t>
        </w:r>
      </w:hyperlink>
      <w:r w:rsidRPr="00A11D43">
        <w:rPr>
          <w:rFonts w:ascii="Times New Roman" w:eastAsia="Times New Roman" w:hAnsi="Times New Roman" w:cs="Times New Roman"/>
          <w:sz w:val="24"/>
          <w:szCs w:val="24"/>
          <w:lang w:eastAsia="ru-RU"/>
        </w:rPr>
        <w:t> Российской Федерации;</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12AE3" w:rsidRPr="00A11D43" w:rsidRDefault="00312AE3" w:rsidP="00312AE3">
      <w:pPr>
        <w:shd w:val="clear" w:color="auto" w:fill="FDFDFD"/>
        <w:spacing w:after="0" w:line="240" w:lineRule="auto"/>
        <w:jc w:val="both"/>
        <w:rPr>
          <w:rFonts w:ascii="Times New Roman" w:eastAsia="Times New Roman" w:hAnsi="Times New Roman" w:cs="Times New Roman"/>
          <w:color w:val="0E0E0E"/>
          <w:sz w:val="24"/>
          <w:szCs w:val="24"/>
          <w:lang w:eastAsia="ru-RU"/>
        </w:rPr>
      </w:pPr>
      <w:r w:rsidRPr="00A11D43">
        <w:rPr>
          <w:rFonts w:ascii="Times New Roman" w:eastAsia="Times New Roman" w:hAnsi="Times New Roman" w:cs="Times New Roman"/>
          <w:color w:val="0E0E0E"/>
          <w:sz w:val="24"/>
          <w:szCs w:val="24"/>
          <w:lang w:eastAsia="ru-RU"/>
        </w:rPr>
        <w:t>Как устанавливается оплата труда преподавателей в учреждении</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7) иные трудовые права, </w:t>
      </w:r>
      <w:hyperlink r:id="rId14" w:anchor="dst9" w:history="1">
        <w:r w:rsidRPr="00A11D43">
          <w:rPr>
            <w:rFonts w:ascii="Times New Roman" w:eastAsia="Times New Roman" w:hAnsi="Times New Roman" w:cs="Times New Roman"/>
            <w:color w:val="1A0DAB"/>
            <w:sz w:val="24"/>
            <w:szCs w:val="24"/>
            <w:u w:val="single"/>
            <w:lang w:eastAsia="ru-RU"/>
          </w:rPr>
          <w:t>меры</w:t>
        </w:r>
      </w:hyperlink>
      <w:r w:rsidRPr="00A11D43">
        <w:rPr>
          <w:rFonts w:ascii="Times New Roman" w:eastAsia="Times New Roman" w:hAnsi="Times New Roman" w:cs="Times New Roman"/>
          <w:sz w:val="24"/>
          <w:szCs w:val="24"/>
          <w:lang w:eastAsia="ru-RU"/>
        </w:rPr>
        <w:t> социальной поддержки, установленные федеральными законами и законодательными актами субъектов Российской Федерации.</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 xml:space="preserve">4.16.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w:t>
      </w:r>
      <w:r w:rsidRPr="00A11D43">
        <w:rPr>
          <w:rFonts w:ascii="Times New Roman" w:eastAsia="Times New Roman" w:hAnsi="Times New Roman" w:cs="Times New Roman"/>
          <w:sz w:val="24"/>
          <w:szCs w:val="24"/>
          <w:lang w:eastAsia="ru-RU"/>
        </w:rPr>
        <w:lastRenderedPageBreak/>
        <w:t>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4.17. </w:t>
      </w:r>
      <w:hyperlink r:id="rId15" w:anchor="dst100011" w:history="1">
        <w:r w:rsidRPr="00A11D43">
          <w:rPr>
            <w:rFonts w:ascii="Times New Roman" w:eastAsia="Times New Roman" w:hAnsi="Times New Roman" w:cs="Times New Roman"/>
            <w:color w:val="1A0DAB"/>
            <w:sz w:val="24"/>
            <w:szCs w:val="24"/>
            <w:u w:val="single"/>
            <w:lang w:eastAsia="ru-RU"/>
          </w:rPr>
          <w:t>Перечень</w:t>
        </w:r>
      </w:hyperlink>
      <w:r w:rsidRPr="00A11D43">
        <w:rPr>
          <w:rFonts w:ascii="Times New Roman" w:eastAsia="Times New Roman" w:hAnsi="Times New Roman" w:cs="Times New Roman"/>
          <w:sz w:val="24"/>
          <w:szCs w:val="24"/>
          <w:lang w:eastAsia="ru-RU"/>
        </w:rPr>
        <w:t>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 Не допускается возложение на педагогических работников общеобразовательных организаций работы, не предусмотренной </w:t>
      </w:r>
      <w:r w:rsidRPr="00A11D43">
        <w:rPr>
          <w:rFonts w:ascii="Times New Roman" w:eastAsia="Times New Roman" w:hAnsi="Times New Roman" w:cs="Times New Roman"/>
          <w:color w:val="1A0DAB"/>
          <w:sz w:val="24"/>
          <w:szCs w:val="24"/>
          <w:u w:val="single"/>
          <w:lang w:eastAsia="ru-RU"/>
        </w:rPr>
        <w:t xml:space="preserve">частями 4.17 </w:t>
      </w:r>
      <w:r w:rsidRPr="00A11D43">
        <w:rPr>
          <w:rFonts w:ascii="Times New Roman" w:eastAsia="Times New Roman" w:hAnsi="Times New Roman" w:cs="Times New Roman"/>
          <w:sz w:val="24"/>
          <w:szCs w:val="24"/>
          <w:lang w:eastAsia="ru-RU"/>
        </w:rPr>
        <w:t>настоящей статьи.</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4.18.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6" w:anchor="dst101866" w:history="1">
        <w:r w:rsidRPr="00A11D43">
          <w:rPr>
            <w:rFonts w:ascii="Times New Roman" w:eastAsia="Times New Roman" w:hAnsi="Times New Roman" w:cs="Times New Roman"/>
            <w:color w:val="1A0DAB"/>
            <w:sz w:val="24"/>
            <w:szCs w:val="24"/>
            <w:u w:val="single"/>
            <w:lang w:eastAsia="ru-RU"/>
          </w:rPr>
          <w:t>законодательства</w:t>
        </w:r>
      </w:hyperlink>
      <w:r w:rsidRPr="00A11D43">
        <w:rPr>
          <w:rFonts w:ascii="Times New Roman" w:eastAsia="Times New Roman" w:hAnsi="Times New Roman" w:cs="Times New Roman"/>
          <w:sz w:val="24"/>
          <w:szCs w:val="24"/>
          <w:lang w:eastAsia="ru-RU"/>
        </w:rPr>
        <w:t> и с учетом </w:t>
      </w:r>
      <w:hyperlink r:id="rId17" w:anchor="dst100011" w:history="1">
        <w:r w:rsidRPr="00A11D43">
          <w:rPr>
            <w:rFonts w:ascii="Times New Roman" w:eastAsia="Times New Roman" w:hAnsi="Times New Roman" w:cs="Times New Roman"/>
            <w:color w:val="1A0DAB"/>
            <w:sz w:val="24"/>
            <w:szCs w:val="24"/>
            <w:u w:val="single"/>
            <w:lang w:eastAsia="ru-RU"/>
          </w:rPr>
          <w:t>особенностей</w:t>
        </w:r>
      </w:hyperlink>
      <w:r w:rsidRPr="00A11D43">
        <w:rPr>
          <w:rFonts w:ascii="Times New Roman" w:eastAsia="Times New Roman" w:hAnsi="Times New Roman" w:cs="Times New Roman"/>
          <w:sz w:val="24"/>
          <w:szCs w:val="24"/>
          <w:lang w:eastAsia="ru-RU"/>
        </w:rP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4.19. Педагогические работники, проживающие и работающие в </w:t>
      </w:r>
      <w:hyperlink r:id="rId18" w:anchor="dst100018" w:history="1">
        <w:r w:rsidRPr="00A11D43">
          <w:rPr>
            <w:rFonts w:ascii="Times New Roman" w:eastAsia="Times New Roman" w:hAnsi="Times New Roman" w:cs="Times New Roman"/>
            <w:color w:val="1A0DAB"/>
            <w:sz w:val="24"/>
            <w:szCs w:val="24"/>
            <w:u w:val="single"/>
            <w:lang w:eastAsia="ru-RU"/>
          </w:rPr>
          <w:t>сельских</w:t>
        </w:r>
      </w:hyperlink>
      <w:r w:rsidRPr="00A11D43">
        <w:rPr>
          <w:rFonts w:ascii="Times New Roman" w:eastAsia="Times New Roman" w:hAnsi="Times New Roman" w:cs="Times New Roman"/>
          <w:sz w:val="24"/>
          <w:szCs w:val="24"/>
          <w:lang w:eastAsia="ru-RU"/>
        </w:rPr>
        <w:t>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19" w:anchor="dst100011" w:history="1">
        <w:r w:rsidRPr="00A11D43">
          <w:rPr>
            <w:rFonts w:ascii="Times New Roman" w:eastAsia="Times New Roman" w:hAnsi="Times New Roman" w:cs="Times New Roman"/>
            <w:color w:val="1A0DAB"/>
            <w:sz w:val="24"/>
            <w:szCs w:val="24"/>
            <w:u w:val="single"/>
            <w:lang w:eastAsia="ru-RU"/>
          </w:rPr>
          <w:t>порядок</w:t>
        </w:r>
      </w:hyperlink>
      <w:r w:rsidRPr="00A11D43">
        <w:rPr>
          <w:rFonts w:ascii="Times New Roman" w:eastAsia="Times New Roman" w:hAnsi="Times New Roman" w:cs="Times New Roman"/>
          <w:sz w:val="24"/>
          <w:szCs w:val="24"/>
          <w:lang w:eastAsia="ru-RU"/>
        </w:rPr>
        <w:t>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312AE3" w:rsidRPr="00A11D43" w:rsidRDefault="00312AE3" w:rsidP="00312AE3">
      <w:pPr>
        <w:spacing w:after="0" w:line="240" w:lineRule="auto"/>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 xml:space="preserve">4.20.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w:t>
      </w:r>
      <w:r w:rsidRPr="00A11D43">
        <w:rPr>
          <w:rFonts w:ascii="Times New Roman" w:eastAsia="Times New Roman" w:hAnsi="Times New Roman" w:cs="Times New Roman"/>
          <w:sz w:val="24"/>
          <w:szCs w:val="24"/>
          <w:lang w:eastAsia="ru-RU"/>
        </w:rPr>
        <w:lastRenderedPageBreak/>
        <w:t>гарантии и компенсации, установленные трудовым </w:t>
      </w:r>
      <w:hyperlink r:id="rId20" w:anchor="dst101045" w:history="1">
        <w:r w:rsidRPr="00A11D43">
          <w:rPr>
            <w:rFonts w:ascii="Times New Roman" w:eastAsia="Times New Roman" w:hAnsi="Times New Roman" w:cs="Times New Roman"/>
            <w:color w:val="1A0DAB"/>
            <w:sz w:val="24"/>
            <w:szCs w:val="24"/>
            <w:u w:val="single"/>
            <w:lang w:eastAsia="ru-RU"/>
          </w:rPr>
          <w:t>законодательством</w:t>
        </w:r>
      </w:hyperlink>
      <w:r w:rsidRPr="00A11D43">
        <w:rPr>
          <w:rFonts w:ascii="Times New Roman" w:eastAsia="Times New Roman" w:hAnsi="Times New Roman" w:cs="Times New Roman"/>
          <w:sz w:val="24"/>
          <w:szCs w:val="24"/>
          <w:lang w:eastAsia="ru-RU"/>
        </w:rPr>
        <w:t>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312AE3" w:rsidRPr="00A11D43" w:rsidRDefault="00312AE3" w:rsidP="00312AE3">
      <w:pPr>
        <w:spacing w:after="0" w:line="240" w:lineRule="auto"/>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4.21.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312AE3" w:rsidRPr="00A11D43" w:rsidRDefault="00312AE3" w:rsidP="00312AE3">
      <w:pPr>
        <w:spacing w:after="0" w:line="240" w:lineRule="auto"/>
        <w:rPr>
          <w:rFonts w:ascii="Times New Roman" w:eastAsia="Times New Roman" w:hAnsi="Times New Roman" w:cs="Times New Roman"/>
          <w:b/>
          <w:bCs/>
          <w:color w:val="000000"/>
          <w:sz w:val="24"/>
          <w:szCs w:val="24"/>
        </w:rPr>
      </w:pPr>
    </w:p>
    <w:p w:rsidR="00312AE3" w:rsidRPr="00A11D43" w:rsidRDefault="00312AE3" w:rsidP="00312AE3">
      <w:pPr>
        <w:spacing w:after="0" w:line="240" w:lineRule="auto"/>
        <w:jc w:val="center"/>
        <w:rPr>
          <w:rFonts w:ascii="Times New Roman" w:eastAsia="Times New Roman" w:hAnsi="Times New Roman" w:cs="Times New Roman"/>
          <w:color w:val="000000"/>
          <w:sz w:val="24"/>
          <w:szCs w:val="24"/>
        </w:rPr>
      </w:pPr>
      <w:r w:rsidRPr="00A11D43">
        <w:rPr>
          <w:rFonts w:ascii="Times New Roman" w:eastAsia="Times New Roman" w:hAnsi="Times New Roman" w:cs="Times New Roman"/>
          <w:b/>
          <w:bCs/>
          <w:color w:val="000000"/>
          <w:sz w:val="24"/>
          <w:szCs w:val="24"/>
        </w:rPr>
        <w:t>5. Основные права и обязанности работников</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5.1. Работник имеет право на следующее:</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5.1.1. Заключение, изменение, расторжение трудового договора в порядке и на условиях, установленных Трудовым кодексом, иными федеральными законами.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5.1.2. Предоставление ему работы, обусловленной трудовым договором.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5.1.3. Рабочее место, которое соответствует государственным нормативным требованиям охраны труда.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5.1.5. Отдых, который обеспечивается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5.1.6. Полную 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5.1.7. Подготовку и дополнительное профессиональное образование в порядке, установленном законодательством РФ.</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5.1.8. Объединение, включая право создавать профсоюзы и вступать в них.</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5.1.9. Участие в управлении организацией в предусмотренных законодательством РФ формах.</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5.1.10. Ведение коллективных переговоров и заключение коллективных договоров и соглашений через своих представителей, а также получение информации о выполнении коллективного договора, соглашений.</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5.1.11. Защиту своих трудовых прав, свобод и законных интересов всеми не запрещенными законом способами.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5.1.12. 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5.1.13. Возмещение вреда, причиненного ему из-за исполнения трудовых обязанностей, и компенсацию морального вреда в порядке, установленном Трудовым кодексом, иными федеральными законами.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5.1.14. Обязательное социальное страхование в случаях, предусмотренных федеральными законами.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5.1.15. Предоставление предусмотренных Трудовым кодексом</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гарантий при прохождении диспансеризации.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lastRenderedPageBreak/>
        <w:t>5.1.16.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5.2. Работник обязан:</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5.2.1. Добросовестно исполнять трудовые обязанности, возложенные на него трудовым договором.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5.2.2. Соблюдать настоящие Правила, иные локальные нормативные акты работодателя.</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5.2.3. Соблюдать трудовую дисциплину,</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требования по охране труда и обеспечению безопасности труда.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5.2.4. Выполнять установленные нормы труда.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5.2.5.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5.2.6. Незамедлительно 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за сохранность которого работодатель несет ответственность, о несчастном случае, произошедшем на производстве, об ухудшении состояния своего здоровья.</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 xml:space="preserve">5.2.7. Проходить обучение безопасным методам и приемам выполнения работ и оказанию первой </w:t>
      </w:r>
      <w:proofErr w:type="gramStart"/>
      <w:r w:rsidRPr="00A11D43">
        <w:rPr>
          <w:rFonts w:ascii="Times New Roman" w:eastAsia="Times New Roman" w:hAnsi="Times New Roman" w:cs="Times New Roman"/>
          <w:color w:val="000000"/>
          <w:sz w:val="24"/>
          <w:szCs w:val="24"/>
        </w:rPr>
        <w:t>помощи</w:t>
      </w:r>
      <w:proofErr w:type="gramEnd"/>
      <w:r w:rsidRPr="00A11D43">
        <w:rPr>
          <w:rFonts w:ascii="Times New Roman" w:eastAsia="Times New Roman" w:hAnsi="Times New Roman" w:cs="Times New Roman"/>
          <w:color w:val="000000"/>
          <w:sz w:val="24"/>
          <w:szCs w:val="24"/>
        </w:rPr>
        <w:t xml:space="preserve"> пострадавшим на производстве, инструктаж по охране труда, проверку знания требований охраны труда.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5.2.8. Проходить в случаях, предусмотренных законодательством, обязательные предварительные (при поступлении на работу) и периодические (в течение трудовой деятельности) медицинские осмотры, внеочередные медицинские осмотры по направлению работодателя, обязательные психиатрические освидетельствования.</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5.2.9. Правильно применять средства индивидуальной и коллективной защиты.</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5.2.10. Поддерживать свое рабочее место в порядке и чистоте.</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5.2.11. Вести себя вежливо и не допускать:</w:t>
      </w:r>
    </w:p>
    <w:p w:rsidR="00312AE3" w:rsidRPr="00A11D43" w:rsidRDefault="00312AE3" w:rsidP="00312AE3">
      <w:pPr>
        <w:numPr>
          <w:ilvl w:val="0"/>
          <w:numId w:val="6"/>
        </w:numPr>
        <w:spacing w:after="0"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A11D43">
        <w:rPr>
          <w:rFonts w:ascii="Times New Roman" w:eastAsia="Times New Roman" w:hAnsi="Times New Roman" w:cs="Times New Roman"/>
          <w:color w:val="000000"/>
          <w:sz w:val="24"/>
          <w:szCs w:val="24"/>
          <w:lang w:val="en-US"/>
        </w:rPr>
        <w:t>грубого</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поведения</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6"/>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312AE3" w:rsidRPr="00A11D43" w:rsidRDefault="00312AE3" w:rsidP="00312AE3">
      <w:pPr>
        <w:numPr>
          <w:ilvl w:val="0"/>
          <w:numId w:val="6"/>
        </w:numPr>
        <w:spacing w:after="0" w:line="240" w:lineRule="auto"/>
        <w:ind w:left="780" w:right="180"/>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угроз, оскорбительных выражений или реплик, действий, препятствующих нормальному общению или провоцирующих противоправное поведение.</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5.2.12. Соблюдать запрет работодателя 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5.2.13. Соблюдать запрет работодателя на курение в помещениях офиса вне оборудованных зон, предназначенных для этих целей.</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5.2.14. Соблюдать запрет работодателя на употребление в рабочее время алкогольных напитков, наркотических и токсических веществ.</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5.2.15. Соблюдать правила внешнего вида, установленные работодателем.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5.2.16. Соблюдать действующий у работодателя контрольно-пропускной режим.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5.2.17. В случае невыхода на работу в связи с временной нетрудоспособностью или по иной причине известить о причинах невыхода непосредственного руководителя любым доступным способом (по телефону, по электронной почте, иным способом).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5.2.18. Сообщать работодателю о получении микротравмы.</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 xml:space="preserve">5.2.19. Исполнять иные обязанности, предусмотренные трудовым законодательством и иными нормативными правовыми актами, содержащими нормы трудового права, </w:t>
      </w:r>
      <w:r w:rsidRPr="00A11D43">
        <w:rPr>
          <w:rFonts w:ascii="Times New Roman" w:eastAsia="Times New Roman" w:hAnsi="Times New Roman" w:cs="Times New Roman"/>
          <w:color w:val="000000"/>
          <w:sz w:val="24"/>
          <w:szCs w:val="24"/>
        </w:rPr>
        <w:lastRenderedPageBreak/>
        <w:t>локальными нормативными актами, трудовым договором, коллективным договором и соглашениями.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5.3. Круг обязанностей, которые выполняет каждый работник по своей специальности, квалификации, должности, определяется трудовым договором и (или) должностной инструкцией.</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5.4. Женщины имеют право трудиться на производстве, работах и должностях с вредными и (или) опасными условиями труда с учетом ограничений, установленных законодательством РФ.</w:t>
      </w:r>
    </w:p>
    <w:p w:rsidR="00312AE3" w:rsidRPr="00A11D43" w:rsidRDefault="00312AE3" w:rsidP="00312AE3">
      <w:pPr>
        <w:spacing w:after="0" w:line="240" w:lineRule="auto"/>
        <w:jc w:val="center"/>
        <w:rPr>
          <w:rFonts w:ascii="Times New Roman" w:eastAsia="Times New Roman" w:hAnsi="Times New Roman" w:cs="Times New Roman"/>
          <w:color w:val="000000"/>
          <w:sz w:val="24"/>
          <w:szCs w:val="24"/>
        </w:rPr>
      </w:pPr>
      <w:r w:rsidRPr="00A11D43">
        <w:rPr>
          <w:rFonts w:ascii="Times New Roman" w:eastAsia="Times New Roman" w:hAnsi="Times New Roman" w:cs="Times New Roman"/>
          <w:b/>
          <w:bCs/>
          <w:color w:val="000000"/>
          <w:sz w:val="24"/>
          <w:szCs w:val="24"/>
        </w:rPr>
        <w:t>6. Основные права и обязанности работодателя</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6.1. Работодатель имеет право:</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6.1.1. Заключать, изменять и расторгать трудовые договоры с работниками в порядке и на условиях, которые установлены Трудовым кодексом, иными федеральными законами.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6.1.2. Вести коллективные переговоры и заключать коллективные договоры.</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6.1.3. Поощрять работников за добросовестный эффективный труд.</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6.1.4. Требовать от работников исполнения ими трудовых обязанностей, бережного отношения к имуществу работодателя, работников, к имуществу третьих лиц, которое находится у работодателя и за сохранность которого работодатель несет ответственность, соблюдения настоящих Правил.</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6.1.5. Привлекать работников к дисциплинарной и материальной ответственности в порядке, установленном законодательством РФ.</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6.1.6. Принимать локальные нормативные акты и требовать от работников их соблюдения, в том числе требовать от работников соблюдения запретов:</w:t>
      </w:r>
    </w:p>
    <w:p w:rsidR="00312AE3" w:rsidRPr="00A11D43" w:rsidRDefault="00312AE3" w:rsidP="00312AE3">
      <w:pPr>
        <w:numPr>
          <w:ilvl w:val="0"/>
          <w:numId w:val="7"/>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312AE3" w:rsidRPr="00A11D43" w:rsidRDefault="00312AE3" w:rsidP="00312AE3">
      <w:pPr>
        <w:numPr>
          <w:ilvl w:val="0"/>
          <w:numId w:val="7"/>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rsidR="00312AE3" w:rsidRPr="00A11D43" w:rsidRDefault="00312AE3" w:rsidP="00312AE3">
      <w:pPr>
        <w:numPr>
          <w:ilvl w:val="0"/>
          <w:numId w:val="7"/>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курение в помещениях офиса, вне оборудованных зон, предназначенных для этих целей;</w:t>
      </w:r>
    </w:p>
    <w:p w:rsidR="00312AE3" w:rsidRPr="00A11D43" w:rsidRDefault="00312AE3" w:rsidP="00312AE3">
      <w:pPr>
        <w:numPr>
          <w:ilvl w:val="0"/>
          <w:numId w:val="7"/>
        </w:numPr>
        <w:spacing w:after="0" w:line="240" w:lineRule="auto"/>
        <w:ind w:left="780" w:right="180"/>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употребление в рабочее время алкогольных напитков, наркотических и токсических веществ.</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6.1.7. Требовать от работника поддерживать свое рабочее место в порядке и чистоте, соблюдать контрольно-пропускной режим.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6.1.8. Требовать от работника вежливого поведения и не допускать:</w:t>
      </w:r>
    </w:p>
    <w:p w:rsidR="00312AE3" w:rsidRPr="00A11D43" w:rsidRDefault="00312AE3" w:rsidP="00312AE3">
      <w:pPr>
        <w:numPr>
          <w:ilvl w:val="0"/>
          <w:numId w:val="8"/>
        </w:numPr>
        <w:spacing w:after="0"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A11D43">
        <w:rPr>
          <w:rFonts w:ascii="Times New Roman" w:eastAsia="Times New Roman" w:hAnsi="Times New Roman" w:cs="Times New Roman"/>
          <w:color w:val="000000"/>
          <w:sz w:val="24"/>
          <w:szCs w:val="24"/>
          <w:lang w:val="en-US"/>
        </w:rPr>
        <w:t>грубого</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поведения</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8"/>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312AE3" w:rsidRPr="00A11D43" w:rsidRDefault="00312AE3" w:rsidP="00312AE3">
      <w:pPr>
        <w:numPr>
          <w:ilvl w:val="0"/>
          <w:numId w:val="8"/>
        </w:numPr>
        <w:spacing w:after="0" w:line="240" w:lineRule="auto"/>
        <w:ind w:left="780" w:right="180"/>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угроз, оскорбительных выражений или реплик, действий, препятствующих нормальному общению или провоцирующих противоправное поведение.</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6.1.9. Создавать объединения работодателей в целях представительства и защиты своих интересов и вступать в них.</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6.1.10. Создавать педагогический совет.</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6.1.11. Реализовывать права согласно законодательству о специальной оценке условий труда.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6.1.12. Осуществлять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трудовым договором.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lastRenderedPageBreak/>
        <w:t>6.2. Работодатель обязан:</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6.2.1. Соблюдать трудовое законодательство и иные нормативные правовые акты, в том числе локальные нормативные акты, а также условия соглашений и трудовых договоров.</w:t>
      </w:r>
    </w:p>
    <w:p w:rsidR="00312AE3" w:rsidRPr="00A11D43" w:rsidRDefault="00312AE3" w:rsidP="00312AE3">
      <w:pPr>
        <w:spacing w:after="0" w:line="240" w:lineRule="auto"/>
        <w:jc w:val="both"/>
        <w:rPr>
          <w:rFonts w:ascii="Arial" w:eastAsia="Times New Roman" w:hAnsi="Arial" w:cs="Arial"/>
          <w:color w:val="000000"/>
          <w:sz w:val="24"/>
          <w:szCs w:val="24"/>
          <w:lang w:eastAsia="ru-RU"/>
        </w:rPr>
      </w:pPr>
      <w:r w:rsidRPr="00A11D43">
        <w:rPr>
          <w:rFonts w:ascii="Times New Roman" w:eastAsia="Times New Roman" w:hAnsi="Times New Roman" w:cs="Times New Roman"/>
          <w:color w:val="000000"/>
          <w:sz w:val="24"/>
          <w:szCs w:val="24"/>
        </w:rPr>
        <w:t>6.2.2. Предоставлять работникам работу, предусмотренную трудовым договором.</w:t>
      </w:r>
      <w:r w:rsidRPr="00A11D43">
        <w:rPr>
          <w:rFonts w:ascii="Arial" w:eastAsia="Times New Roman" w:hAnsi="Arial" w:cs="Arial"/>
          <w:color w:val="000000"/>
          <w:sz w:val="24"/>
          <w:szCs w:val="24"/>
          <w:lang w:eastAsia="ru-RU"/>
        </w:rPr>
        <w:t xml:space="preserve"> </w:t>
      </w:r>
    </w:p>
    <w:p w:rsidR="00312AE3" w:rsidRPr="00A11D43" w:rsidRDefault="00312AE3" w:rsidP="00312AE3">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A11D43">
        <w:rPr>
          <w:rFonts w:ascii="Times New Roman" w:eastAsia="Times New Roman" w:hAnsi="Times New Roman" w:cs="Times New Roman"/>
          <w:color w:val="000000"/>
          <w:sz w:val="24"/>
          <w:szCs w:val="24"/>
          <w:lang w:eastAsia="ru-RU"/>
        </w:rPr>
        <w:t xml:space="preserve">Организовывать труд учителей и других работников Школы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графиками работы, сообщать учителям до ухода в отпуск их нагрузку на следующий учебный год; </w:t>
      </w:r>
    </w:p>
    <w:p w:rsidR="00312AE3" w:rsidRPr="00A11D43" w:rsidRDefault="00312AE3" w:rsidP="00312AE3">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A11D43">
        <w:rPr>
          <w:rFonts w:ascii="Times New Roman" w:eastAsia="Times New Roman" w:hAnsi="Times New Roman" w:cs="Times New Roman"/>
          <w:color w:val="000000"/>
          <w:sz w:val="24"/>
          <w:szCs w:val="24"/>
          <w:lang w:eastAsia="ru-RU"/>
        </w:rPr>
        <w:t>осуществлять контроль за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312AE3" w:rsidRPr="00A11D43" w:rsidRDefault="00312AE3" w:rsidP="00312AE3">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A11D43">
        <w:rPr>
          <w:rFonts w:ascii="Times New Roman" w:eastAsia="Times New Roman" w:hAnsi="Times New Roman" w:cs="Times New Roman"/>
          <w:color w:val="000000"/>
          <w:sz w:val="24"/>
          <w:szCs w:val="24"/>
          <w:lang w:eastAsia="ru-RU"/>
        </w:rPr>
        <w:t>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312AE3" w:rsidRPr="00A11D43" w:rsidRDefault="00312AE3" w:rsidP="00312AE3">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A11D43">
        <w:rPr>
          <w:rFonts w:ascii="Times New Roman" w:eastAsia="Times New Roman" w:hAnsi="Times New Roman" w:cs="Times New Roman"/>
          <w:color w:val="000000"/>
          <w:sz w:val="24"/>
          <w:szCs w:val="24"/>
          <w:lang w:eastAsia="ru-RU"/>
        </w:rPr>
        <w:t>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охране;</w:t>
      </w:r>
    </w:p>
    <w:p w:rsidR="00312AE3" w:rsidRPr="00A11D43" w:rsidRDefault="00312AE3" w:rsidP="00312AE3">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A11D43">
        <w:rPr>
          <w:rFonts w:ascii="Times New Roman" w:eastAsia="Times New Roman" w:hAnsi="Times New Roman" w:cs="Times New Roman"/>
          <w:color w:val="000000"/>
          <w:sz w:val="24"/>
          <w:szCs w:val="24"/>
          <w:lang w:eastAsia="ru-RU"/>
        </w:rPr>
        <w:t>принимать необходимые меры для профилактики травматизма, профессиональных и других заболеваний работников и учащихся;</w:t>
      </w:r>
    </w:p>
    <w:p w:rsidR="00312AE3" w:rsidRPr="00A11D43" w:rsidRDefault="00312AE3" w:rsidP="00312AE3">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A11D43">
        <w:rPr>
          <w:rFonts w:ascii="Times New Roman" w:eastAsia="Times New Roman" w:hAnsi="Times New Roman" w:cs="Times New Roman"/>
          <w:color w:val="000000"/>
          <w:sz w:val="24"/>
          <w:szCs w:val="24"/>
          <w:lang w:eastAsia="ru-RU"/>
        </w:rPr>
        <w:t>соблюдать нормальные условия для хранения верхней одежды и другого имущества работников и учащихся;</w:t>
      </w:r>
    </w:p>
    <w:p w:rsidR="00312AE3" w:rsidRPr="00A11D43" w:rsidRDefault="00312AE3" w:rsidP="00312AE3">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A11D43">
        <w:rPr>
          <w:rFonts w:ascii="Times New Roman" w:eastAsia="Times New Roman" w:hAnsi="Times New Roman" w:cs="Times New Roman"/>
          <w:color w:val="000000"/>
          <w:sz w:val="24"/>
          <w:szCs w:val="24"/>
          <w:lang w:eastAsia="ru-RU"/>
        </w:rPr>
        <w:t>своевременно предоставлять отпуск всем работникам Школы в соответствии с графиком, утвержденным ежегодно до 25 декабря,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дежурство во внерабочее время;</w:t>
      </w:r>
    </w:p>
    <w:p w:rsidR="00312AE3" w:rsidRPr="00A11D43" w:rsidRDefault="00312AE3" w:rsidP="00312AE3">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A11D43">
        <w:rPr>
          <w:rFonts w:ascii="Times New Roman" w:eastAsia="Times New Roman" w:hAnsi="Times New Roman" w:cs="Times New Roman"/>
          <w:color w:val="000000"/>
          <w:sz w:val="24"/>
          <w:szCs w:val="24"/>
          <w:lang w:eastAsia="ru-RU"/>
        </w:rPr>
        <w:t>обеспечивать систематическое повышение квалификации учителями и другими работниками Школы, проводить в установленные сроки аттестацию учителей, создавать условия для совмещения работы с обучением в образовательных учреждениях;</w:t>
      </w:r>
    </w:p>
    <w:p w:rsidR="00312AE3" w:rsidRPr="00A11D43" w:rsidRDefault="00312AE3" w:rsidP="00312AE3">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A11D43">
        <w:rPr>
          <w:rFonts w:ascii="Times New Roman" w:eastAsia="Times New Roman" w:hAnsi="Times New Roman" w:cs="Times New Roman"/>
          <w:color w:val="000000"/>
          <w:sz w:val="24"/>
          <w:szCs w:val="24"/>
          <w:lang w:eastAsia="ru-RU"/>
        </w:rPr>
        <w:t>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w:t>
      </w:r>
    </w:p>
    <w:p w:rsidR="00312AE3" w:rsidRPr="00A11D43" w:rsidRDefault="00312AE3" w:rsidP="00312AE3">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A11D43">
        <w:rPr>
          <w:rFonts w:ascii="Times New Roman" w:eastAsia="Times New Roman" w:hAnsi="Times New Roman" w:cs="Times New Roman"/>
          <w:color w:val="000000"/>
          <w:sz w:val="24"/>
          <w:szCs w:val="24"/>
          <w:lang w:eastAsia="ru-RU"/>
        </w:rPr>
        <w:t>принимать меры к своевременному обеспечению школы необходимым оборудованием, учебными пособиями, хозяйственным инвентарем;</w:t>
      </w:r>
    </w:p>
    <w:p w:rsidR="00312AE3" w:rsidRPr="00A11D43" w:rsidRDefault="00312AE3" w:rsidP="00312AE3">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A11D43">
        <w:rPr>
          <w:rFonts w:ascii="Times New Roman" w:eastAsia="Times New Roman" w:hAnsi="Times New Roman" w:cs="Times New Roman"/>
          <w:color w:val="000000"/>
          <w:sz w:val="24"/>
          <w:szCs w:val="24"/>
          <w:lang w:eastAsia="ru-RU"/>
        </w:rPr>
        <w:t>обеспечивать сохранность имущества Школы, сотрудников и учащихся;</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6.2.3. Обеспечивать безопасность, а также условия труда, которые соответствуют государственным нормативным требованиям охраны труда.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lang w:eastAsia="ru-RU"/>
        </w:rPr>
      </w:pPr>
      <w:r w:rsidRPr="00A11D43">
        <w:rPr>
          <w:rFonts w:ascii="Times New Roman" w:eastAsia="Times New Roman" w:hAnsi="Times New Roman" w:cs="Times New Roman"/>
          <w:color w:val="000000"/>
          <w:sz w:val="24"/>
          <w:szCs w:val="24"/>
          <w:lang w:eastAsia="ru-RU"/>
        </w:rPr>
        <w:t>соблюдать законодательство о труде, улучшать условия труда сотрудников и учащихся,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санитарным правилам;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r w:rsidRPr="00A11D43">
        <w:rPr>
          <w:rFonts w:ascii="Times New Roman" w:eastAsia="Times New Roman" w:hAnsi="Times New Roman" w:cs="Times New Roman"/>
          <w:color w:val="000000"/>
          <w:sz w:val="24"/>
          <w:szCs w:val="24"/>
          <w:lang w:eastAsia="ru-RU"/>
        </w:rPr>
        <w:t xml:space="preserve"> организовывать горячее питание учащихся и сотрудников Школы.</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 xml:space="preserve">6.2.5. Обеспечивать работникам равную оплату за труд равной ценности, не допускать дискриминации, </w:t>
      </w:r>
      <w:r w:rsidRPr="00A11D43">
        <w:rPr>
          <w:rFonts w:ascii="Times New Roman" w:eastAsia="Times New Roman" w:hAnsi="Times New Roman" w:cs="Times New Roman"/>
          <w:color w:val="000000"/>
          <w:sz w:val="24"/>
          <w:szCs w:val="24"/>
          <w:lang w:eastAsia="ru-RU"/>
        </w:rPr>
        <w:t>своевременно рассматривать предложения работников, направленные на улучшение деятельности Школы, поддерживать и поощрять лучших работников;</w:t>
      </w:r>
      <w:r w:rsidRPr="00A11D43">
        <w:rPr>
          <w:rFonts w:ascii="Times New Roman" w:eastAsia="Times New Roman" w:hAnsi="Times New Roman" w:cs="Times New Roman"/>
          <w:color w:val="000000"/>
          <w:sz w:val="24"/>
          <w:szCs w:val="24"/>
        </w:rPr>
        <w:t xml:space="preserve"> </w:t>
      </w:r>
      <w:r w:rsidRPr="00A11D43">
        <w:rPr>
          <w:rFonts w:ascii="Times New Roman" w:eastAsia="Times New Roman" w:hAnsi="Times New Roman" w:cs="Times New Roman"/>
          <w:color w:val="000000"/>
          <w:sz w:val="24"/>
          <w:szCs w:val="24"/>
          <w:lang w:eastAsia="ru-RU"/>
        </w:rPr>
        <w:t xml:space="preserve">способствовать созданию в трудовом коллективе деловой, творческой обстановки, </w:t>
      </w:r>
      <w:r w:rsidRPr="00A11D43">
        <w:rPr>
          <w:rFonts w:ascii="Times New Roman" w:eastAsia="Times New Roman" w:hAnsi="Times New Roman" w:cs="Times New Roman"/>
          <w:color w:val="000000"/>
          <w:sz w:val="24"/>
          <w:szCs w:val="24"/>
          <w:lang w:eastAsia="ru-RU"/>
        </w:rPr>
        <w:lastRenderedPageBreak/>
        <w:t>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6.2.6. Вести учет времени, фактически отработанного каждым работником.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6.2.7. Выплачивать в полном размере причитающуюся работникам заработную плату в установленные сроки.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6.2.8. Вести коллективные переговоры, а также заключать коллективный договор в порядке, установленном Трудовым кодексом РФ.</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6.2.9. Предоставлять представителям работников полную и достоверную информацию для заключения коллективного договора, соглашения и контроля за их выполнением.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6.2.10. Знакомить работников под подпись с локальными нормативными актами, непосредственно связанными с их трудовой деятельностью.</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6.2.11.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 xml:space="preserve">6.2.12. Рассматривать представления общего собрания трудового коллектива, профсоюзов, иных избранных работниками представителей о выявленных нарушениях трудового законодательства, иных нормативных актов, принимать меры по устранению нарушений и извещать о принятых мерах, </w:t>
      </w:r>
      <w:r w:rsidRPr="00A11D43">
        <w:rPr>
          <w:rFonts w:ascii="Times New Roman" w:eastAsia="Times New Roman" w:hAnsi="Times New Roman" w:cs="Times New Roman"/>
          <w:color w:val="000000"/>
          <w:sz w:val="24"/>
          <w:szCs w:val="24"/>
          <w:lang w:eastAsia="ru-RU"/>
        </w:rPr>
        <w:t>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стабильного трудового коллектива, создание благоприятных условий работы Школы, принимать меры по обеспечению учебной и трудовой дисциплины;</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6.2.13. Создавать условия по участию работников в управлении организацией</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в формах, предусмотренных законодательством РФ.</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6.2.14. Обеспечивать бытовые нужды работников, связанные с исполнением ими трудовых обязанностей.</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6.2.15. Осуществлять обязательное социальное страхование работников в порядке, установленном федеральными законами.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6.2.16. Возмещать вред, причиненный работникам из-за исполнения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6.2.17. Отстранять от работы работников в случаях, предусмотренных Трудовым кодексом, иными нормативными правовыми актами РФ.</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6.2.18. Предоставлять работникам предусмотренные Трудовым кодексом гарантии при прохождении диспансеризации.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6.2.19. Осуществлять</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учет и рассмотрение обстоятельств и причин, приведших к возникновению микротравм</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работников.</w:t>
      </w:r>
      <w:r w:rsidRPr="00A11D43">
        <w:rPr>
          <w:rFonts w:ascii="Arial" w:eastAsia="Times New Roman" w:hAnsi="Arial" w:cs="Arial"/>
          <w:color w:val="000000"/>
          <w:sz w:val="24"/>
          <w:szCs w:val="24"/>
          <w:lang w:eastAsia="ru-RU"/>
        </w:rPr>
        <w:t xml:space="preserve"> </w:t>
      </w:r>
      <w:r w:rsidRPr="00A11D43">
        <w:rPr>
          <w:rFonts w:ascii="Times New Roman" w:eastAsia="Times New Roman" w:hAnsi="Times New Roman" w:cs="Times New Roman"/>
          <w:color w:val="000000"/>
          <w:sz w:val="24"/>
          <w:szCs w:val="24"/>
          <w:lang w:eastAsia="ru-RU"/>
        </w:rPr>
        <w:t>Администрация школы несет ответственность за жизнь и здоровье обучающихся во время пребывания их в школе и участия в общешкольных и межшкольных мероприятиях и нарушение трудового законодательства в области охраны труда (раздел 10 ТК РФ).</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6.2.20. Исполнять иные обязанности, предусмотренные трудовым законодательством, иными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w:t>
      </w:r>
    </w:p>
    <w:p w:rsidR="00312AE3" w:rsidRPr="00A11D43" w:rsidRDefault="00312AE3" w:rsidP="00312AE3">
      <w:pPr>
        <w:spacing w:after="0" w:line="240" w:lineRule="auto"/>
        <w:jc w:val="center"/>
        <w:rPr>
          <w:rFonts w:ascii="Times New Roman" w:eastAsia="Times New Roman" w:hAnsi="Times New Roman" w:cs="Times New Roman"/>
          <w:color w:val="000000"/>
          <w:sz w:val="24"/>
          <w:szCs w:val="24"/>
        </w:rPr>
      </w:pPr>
      <w:r w:rsidRPr="00A11D43">
        <w:rPr>
          <w:rFonts w:ascii="Times New Roman" w:eastAsia="Times New Roman" w:hAnsi="Times New Roman" w:cs="Times New Roman"/>
          <w:b/>
          <w:bCs/>
          <w:color w:val="000000"/>
          <w:sz w:val="24"/>
          <w:szCs w:val="24"/>
        </w:rPr>
        <w:t>7. Режим рабочего времени и времени отдыха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lastRenderedPageBreak/>
        <w:t>7.1. Продолжительность ежедневной работы составляет 8 часов. Время начала работы</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 9:00, время окончания работы</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 16:00.</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7.1.1. В течение рабочего дня работнику предоставляется перерыв для отдыха и питания продолжительностью один час, который не включается в рабочее время и оплате не подлежит. Время начала перерыва – 12:00, время окончания перерыва – 13:00.</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7.1.2. Обеденный перерыв не предусмотрен для работников, продолжительность рабочего дня (смены) которых составляет 4 часа и менее.</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7.2. Накануне нерабочих праздничных дней продолжительность рабочего дня сокращается на один час.</w:t>
      </w:r>
      <w:r w:rsidRPr="00A11D43">
        <w:rPr>
          <w:rFonts w:ascii="Times New Roman" w:eastAsia="Times New Roman" w:hAnsi="Times New Roman" w:cs="Times New Roman"/>
          <w:color w:val="000000"/>
          <w:sz w:val="24"/>
          <w:szCs w:val="24"/>
          <w:lang w:val="en-US"/>
        </w:rPr>
        <w:t> </w:t>
      </w:r>
      <w:proofErr w:type="gramStart"/>
      <w:r w:rsidRPr="00A11D43">
        <w:rPr>
          <w:rFonts w:ascii="Times New Roman" w:eastAsia="Times New Roman" w:hAnsi="Times New Roman" w:cs="Times New Roman"/>
          <w:color w:val="000000"/>
          <w:sz w:val="24"/>
          <w:szCs w:val="24"/>
        </w:rPr>
        <w:t>При совпадении выходного и праздничного дней выходной день переносится на следующий после праздничного рабочий день.</w:t>
      </w:r>
      <w:proofErr w:type="gramEnd"/>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7.3. Нерабочими праздничными днями в Российской Федерации являются:</w:t>
      </w:r>
    </w:p>
    <w:p w:rsidR="00312AE3" w:rsidRPr="00A11D43" w:rsidRDefault="00312AE3" w:rsidP="00312AE3">
      <w:pPr>
        <w:numPr>
          <w:ilvl w:val="0"/>
          <w:numId w:val="9"/>
        </w:numPr>
        <w:spacing w:after="0" w:line="240" w:lineRule="auto"/>
        <w:ind w:left="780" w:right="180"/>
        <w:contextualSpacing/>
        <w:jc w:val="both"/>
        <w:rPr>
          <w:rFonts w:ascii="Times New Roman" w:eastAsia="Times New Roman" w:hAnsi="Times New Roman" w:cs="Times New Roman"/>
          <w:color w:val="000000"/>
          <w:sz w:val="24"/>
          <w:szCs w:val="24"/>
          <w:lang w:val="en-US"/>
        </w:rPr>
      </w:pPr>
      <w:r w:rsidRPr="00A11D43">
        <w:rPr>
          <w:rFonts w:ascii="Times New Roman" w:eastAsia="Times New Roman" w:hAnsi="Times New Roman" w:cs="Times New Roman"/>
          <w:color w:val="000000"/>
          <w:sz w:val="24"/>
          <w:szCs w:val="24"/>
          <w:lang w:val="en-US"/>
        </w:rPr>
        <w:t xml:space="preserve">1–6 и 8 </w:t>
      </w:r>
      <w:proofErr w:type="spellStart"/>
      <w:r w:rsidRPr="00A11D43">
        <w:rPr>
          <w:rFonts w:ascii="Times New Roman" w:eastAsia="Times New Roman" w:hAnsi="Times New Roman" w:cs="Times New Roman"/>
          <w:color w:val="000000"/>
          <w:sz w:val="24"/>
          <w:szCs w:val="24"/>
          <w:lang w:val="en-US"/>
        </w:rPr>
        <w:t>января</w:t>
      </w:r>
      <w:proofErr w:type="spellEnd"/>
      <w:r w:rsidRPr="00A11D43">
        <w:rPr>
          <w:rFonts w:ascii="Times New Roman" w:eastAsia="Times New Roman" w:hAnsi="Times New Roman" w:cs="Times New Roman"/>
          <w:color w:val="000000"/>
          <w:sz w:val="24"/>
          <w:szCs w:val="24"/>
          <w:lang w:val="en-US"/>
        </w:rPr>
        <w:t xml:space="preserve"> – </w:t>
      </w:r>
      <w:proofErr w:type="spellStart"/>
      <w:r w:rsidRPr="00A11D43">
        <w:rPr>
          <w:rFonts w:ascii="Times New Roman" w:eastAsia="Times New Roman" w:hAnsi="Times New Roman" w:cs="Times New Roman"/>
          <w:color w:val="000000"/>
          <w:sz w:val="24"/>
          <w:szCs w:val="24"/>
          <w:lang w:val="en-US"/>
        </w:rPr>
        <w:t>новогодние</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каникулы</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9"/>
        </w:numPr>
        <w:spacing w:after="0" w:line="240" w:lineRule="auto"/>
        <w:ind w:left="780" w:right="180"/>
        <w:contextualSpacing/>
        <w:jc w:val="both"/>
        <w:rPr>
          <w:rFonts w:ascii="Times New Roman" w:eastAsia="Times New Roman" w:hAnsi="Times New Roman" w:cs="Times New Roman"/>
          <w:color w:val="000000"/>
          <w:sz w:val="24"/>
          <w:szCs w:val="24"/>
          <w:lang w:val="en-US"/>
        </w:rPr>
      </w:pPr>
      <w:r w:rsidRPr="00A11D43">
        <w:rPr>
          <w:rFonts w:ascii="Times New Roman" w:eastAsia="Times New Roman" w:hAnsi="Times New Roman" w:cs="Times New Roman"/>
          <w:color w:val="000000"/>
          <w:sz w:val="24"/>
          <w:szCs w:val="24"/>
          <w:lang w:val="en-US"/>
        </w:rPr>
        <w:t xml:space="preserve">7 </w:t>
      </w:r>
      <w:proofErr w:type="spellStart"/>
      <w:r w:rsidRPr="00A11D43">
        <w:rPr>
          <w:rFonts w:ascii="Times New Roman" w:eastAsia="Times New Roman" w:hAnsi="Times New Roman" w:cs="Times New Roman"/>
          <w:color w:val="000000"/>
          <w:sz w:val="24"/>
          <w:szCs w:val="24"/>
          <w:lang w:val="en-US"/>
        </w:rPr>
        <w:t>января</w:t>
      </w:r>
      <w:proofErr w:type="spellEnd"/>
      <w:r w:rsidRPr="00A11D43">
        <w:rPr>
          <w:rFonts w:ascii="Times New Roman" w:eastAsia="Times New Roman" w:hAnsi="Times New Roman" w:cs="Times New Roman"/>
          <w:color w:val="000000"/>
          <w:sz w:val="24"/>
          <w:szCs w:val="24"/>
          <w:lang w:val="en-US"/>
        </w:rPr>
        <w:t xml:space="preserve"> – </w:t>
      </w:r>
      <w:proofErr w:type="spellStart"/>
      <w:r w:rsidRPr="00A11D43">
        <w:rPr>
          <w:rFonts w:ascii="Times New Roman" w:eastAsia="Times New Roman" w:hAnsi="Times New Roman" w:cs="Times New Roman"/>
          <w:color w:val="000000"/>
          <w:sz w:val="24"/>
          <w:szCs w:val="24"/>
          <w:lang w:val="en-US"/>
        </w:rPr>
        <w:t>Рождество</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Христово</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9"/>
        </w:numPr>
        <w:spacing w:after="0" w:line="240" w:lineRule="auto"/>
        <w:ind w:left="780" w:right="180"/>
        <w:contextualSpacing/>
        <w:jc w:val="both"/>
        <w:rPr>
          <w:rFonts w:ascii="Times New Roman" w:eastAsia="Times New Roman" w:hAnsi="Times New Roman" w:cs="Times New Roman"/>
          <w:color w:val="000000"/>
          <w:sz w:val="24"/>
          <w:szCs w:val="24"/>
          <w:lang w:val="en-US"/>
        </w:rPr>
      </w:pPr>
      <w:r w:rsidRPr="00A11D43">
        <w:rPr>
          <w:rFonts w:ascii="Times New Roman" w:eastAsia="Times New Roman" w:hAnsi="Times New Roman" w:cs="Times New Roman"/>
          <w:color w:val="000000"/>
          <w:sz w:val="24"/>
          <w:szCs w:val="24"/>
          <w:lang w:val="en-US"/>
        </w:rPr>
        <w:t xml:space="preserve">23 </w:t>
      </w:r>
      <w:proofErr w:type="spellStart"/>
      <w:r w:rsidRPr="00A11D43">
        <w:rPr>
          <w:rFonts w:ascii="Times New Roman" w:eastAsia="Times New Roman" w:hAnsi="Times New Roman" w:cs="Times New Roman"/>
          <w:color w:val="000000"/>
          <w:sz w:val="24"/>
          <w:szCs w:val="24"/>
          <w:lang w:val="en-US"/>
        </w:rPr>
        <w:t>февраля</w:t>
      </w:r>
      <w:proofErr w:type="spellEnd"/>
      <w:r w:rsidRPr="00A11D43">
        <w:rPr>
          <w:rFonts w:ascii="Times New Roman" w:eastAsia="Times New Roman" w:hAnsi="Times New Roman" w:cs="Times New Roman"/>
          <w:color w:val="000000"/>
          <w:sz w:val="24"/>
          <w:szCs w:val="24"/>
          <w:lang w:val="en-US"/>
        </w:rPr>
        <w:t xml:space="preserve"> – </w:t>
      </w:r>
      <w:proofErr w:type="spellStart"/>
      <w:r w:rsidRPr="00A11D43">
        <w:rPr>
          <w:rFonts w:ascii="Times New Roman" w:eastAsia="Times New Roman" w:hAnsi="Times New Roman" w:cs="Times New Roman"/>
          <w:color w:val="000000"/>
          <w:sz w:val="24"/>
          <w:szCs w:val="24"/>
          <w:lang w:val="en-US"/>
        </w:rPr>
        <w:t>День</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защитника</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Отечества</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9"/>
        </w:numPr>
        <w:spacing w:after="0" w:line="240" w:lineRule="auto"/>
        <w:ind w:left="780" w:right="180"/>
        <w:contextualSpacing/>
        <w:jc w:val="both"/>
        <w:rPr>
          <w:rFonts w:ascii="Times New Roman" w:eastAsia="Times New Roman" w:hAnsi="Times New Roman" w:cs="Times New Roman"/>
          <w:color w:val="000000"/>
          <w:sz w:val="24"/>
          <w:szCs w:val="24"/>
          <w:lang w:val="en-US"/>
        </w:rPr>
      </w:pPr>
      <w:r w:rsidRPr="00A11D43">
        <w:rPr>
          <w:rFonts w:ascii="Times New Roman" w:eastAsia="Times New Roman" w:hAnsi="Times New Roman" w:cs="Times New Roman"/>
          <w:color w:val="000000"/>
          <w:sz w:val="24"/>
          <w:szCs w:val="24"/>
          <w:lang w:val="en-US"/>
        </w:rPr>
        <w:t xml:space="preserve">8 </w:t>
      </w:r>
      <w:proofErr w:type="spellStart"/>
      <w:r w:rsidRPr="00A11D43">
        <w:rPr>
          <w:rFonts w:ascii="Times New Roman" w:eastAsia="Times New Roman" w:hAnsi="Times New Roman" w:cs="Times New Roman"/>
          <w:color w:val="000000"/>
          <w:sz w:val="24"/>
          <w:szCs w:val="24"/>
          <w:lang w:val="en-US"/>
        </w:rPr>
        <w:t>марта</w:t>
      </w:r>
      <w:proofErr w:type="spellEnd"/>
      <w:r w:rsidRPr="00A11D43">
        <w:rPr>
          <w:rFonts w:ascii="Times New Roman" w:eastAsia="Times New Roman" w:hAnsi="Times New Roman" w:cs="Times New Roman"/>
          <w:color w:val="000000"/>
          <w:sz w:val="24"/>
          <w:szCs w:val="24"/>
          <w:lang w:val="en-US"/>
        </w:rPr>
        <w:t xml:space="preserve"> – </w:t>
      </w:r>
      <w:proofErr w:type="spellStart"/>
      <w:r w:rsidRPr="00A11D43">
        <w:rPr>
          <w:rFonts w:ascii="Times New Roman" w:eastAsia="Times New Roman" w:hAnsi="Times New Roman" w:cs="Times New Roman"/>
          <w:color w:val="000000"/>
          <w:sz w:val="24"/>
          <w:szCs w:val="24"/>
          <w:lang w:val="en-US"/>
        </w:rPr>
        <w:t>Международный</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женский</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день</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9"/>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 мая – Праздник Весны и Труда;</w:t>
      </w:r>
    </w:p>
    <w:p w:rsidR="00312AE3" w:rsidRPr="00A11D43" w:rsidRDefault="00312AE3" w:rsidP="00312AE3">
      <w:pPr>
        <w:numPr>
          <w:ilvl w:val="0"/>
          <w:numId w:val="9"/>
        </w:numPr>
        <w:spacing w:after="0" w:line="240" w:lineRule="auto"/>
        <w:ind w:left="780" w:right="180"/>
        <w:contextualSpacing/>
        <w:jc w:val="both"/>
        <w:rPr>
          <w:rFonts w:ascii="Times New Roman" w:eastAsia="Times New Roman" w:hAnsi="Times New Roman" w:cs="Times New Roman"/>
          <w:color w:val="000000"/>
          <w:sz w:val="24"/>
          <w:szCs w:val="24"/>
          <w:lang w:val="en-US"/>
        </w:rPr>
      </w:pPr>
      <w:r w:rsidRPr="00A11D43">
        <w:rPr>
          <w:rFonts w:ascii="Times New Roman" w:eastAsia="Times New Roman" w:hAnsi="Times New Roman" w:cs="Times New Roman"/>
          <w:color w:val="000000"/>
          <w:sz w:val="24"/>
          <w:szCs w:val="24"/>
          <w:lang w:val="en-US"/>
        </w:rPr>
        <w:t xml:space="preserve">9 </w:t>
      </w:r>
      <w:proofErr w:type="spellStart"/>
      <w:r w:rsidRPr="00A11D43">
        <w:rPr>
          <w:rFonts w:ascii="Times New Roman" w:eastAsia="Times New Roman" w:hAnsi="Times New Roman" w:cs="Times New Roman"/>
          <w:color w:val="000000"/>
          <w:sz w:val="24"/>
          <w:szCs w:val="24"/>
          <w:lang w:val="en-US"/>
        </w:rPr>
        <w:t>мая</w:t>
      </w:r>
      <w:proofErr w:type="spellEnd"/>
      <w:r w:rsidRPr="00A11D43">
        <w:rPr>
          <w:rFonts w:ascii="Times New Roman" w:eastAsia="Times New Roman" w:hAnsi="Times New Roman" w:cs="Times New Roman"/>
          <w:color w:val="000000"/>
          <w:sz w:val="24"/>
          <w:szCs w:val="24"/>
          <w:lang w:val="en-US"/>
        </w:rPr>
        <w:t xml:space="preserve"> – </w:t>
      </w:r>
      <w:proofErr w:type="spellStart"/>
      <w:r w:rsidRPr="00A11D43">
        <w:rPr>
          <w:rFonts w:ascii="Times New Roman" w:eastAsia="Times New Roman" w:hAnsi="Times New Roman" w:cs="Times New Roman"/>
          <w:color w:val="000000"/>
          <w:sz w:val="24"/>
          <w:szCs w:val="24"/>
          <w:lang w:val="en-US"/>
        </w:rPr>
        <w:t>День</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Победы</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9"/>
        </w:numPr>
        <w:spacing w:after="0" w:line="240" w:lineRule="auto"/>
        <w:ind w:left="780" w:right="180"/>
        <w:contextualSpacing/>
        <w:jc w:val="both"/>
        <w:rPr>
          <w:rFonts w:ascii="Times New Roman" w:eastAsia="Times New Roman" w:hAnsi="Times New Roman" w:cs="Times New Roman"/>
          <w:color w:val="000000"/>
          <w:sz w:val="24"/>
          <w:szCs w:val="24"/>
          <w:lang w:val="en-US"/>
        </w:rPr>
      </w:pPr>
      <w:r w:rsidRPr="00A11D43">
        <w:rPr>
          <w:rFonts w:ascii="Times New Roman" w:eastAsia="Times New Roman" w:hAnsi="Times New Roman" w:cs="Times New Roman"/>
          <w:color w:val="000000"/>
          <w:sz w:val="24"/>
          <w:szCs w:val="24"/>
          <w:lang w:val="en-US"/>
        </w:rPr>
        <w:t xml:space="preserve">12 </w:t>
      </w:r>
      <w:proofErr w:type="spellStart"/>
      <w:r w:rsidRPr="00A11D43">
        <w:rPr>
          <w:rFonts w:ascii="Times New Roman" w:eastAsia="Times New Roman" w:hAnsi="Times New Roman" w:cs="Times New Roman"/>
          <w:color w:val="000000"/>
          <w:sz w:val="24"/>
          <w:szCs w:val="24"/>
          <w:lang w:val="en-US"/>
        </w:rPr>
        <w:t>июня</w:t>
      </w:r>
      <w:proofErr w:type="spellEnd"/>
      <w:r w:rsidRPr="00A11D43">
        <w:rPr>
          <w:rFonts w:ascii="Times New Roman" w:eastAsia="Times New Roman" w:hAnsi="Times New Roman" w:cs="Times New Roman"/>
          <w:color w:val="000000"/>
          <w:sz w:val="24"/>
          <w:szCs w:val="24"/>
          <w:lang w:val="en-US"/>
        </w:rPr>
        <w:t xml:space="preserve"> – </w:t>
      </w:r>
      <w:proofErr w:type="spellStart"/>
      <w:r w:rsidRPr="00A11D43">
        <w:rPr>
          <w:rFonts w:ascii="Times New Roman" w:eastAsia="Times New Roman" w:hAnsi="Times New Roman" w:cs="Times New Roman"/>
          <w:color w:val="000000"/>
          <w:sz w:val="24"/>
          <w:szCs w:val="24"/>
          <w:lang w:val="en-US"/>
        </w:rPr>
        <w:t>День</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России</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9"/>
        </w:numPr>
        <w:spacing w:after="0" w:line="240" w:lineRule="auto"/>
        <w:ind w:left="780" w:right="180"/>
        <w:jc w:val="both"/>
        <w:rPr>
          <w:rFonts w:ascii="Times New Roman" w:eastAsia="Times New Roman" w:hAnsi="Times New Roman" w:cs="Times New Roman"/>
          <w:color w:val="000000"/>
          <w:sz w:val="24"/>
          <w:szCs w:val="24"/>
          <w:lang w:val="en-US"/>
        </w:rPr>
      </w:pPr>
      <w:r w:rsidRPr="00A11D43">
        <w:rPr>
          <w:rFonts w:ascii="Times New Roman" w:eastAsia="Times New Roman" w:hAnsi="Times New Roman" w:cs="Times New Roman"/>
          <w:color w:val="000000"/>
          <w:sz w:val="24"/>
          <w:szCs w:val="24"/>
          <w:lang w:val="en-US"/>
        </w:rPr>
        <w:t xml:space="preserve">4 </w:t>
      </w:r>
      <w:proofErr w:type="spellStart"/>
      <w:r w:rsidRPr="00A11D43">
        <w:rPr>
          <w:rFonts w:ascii="Times New Roman" w:eastAsia="Times New Roman" w:hAnsi="Times New Roman" w:cs="Times New Roman"/>
          <w:color w:val="000000"/>
          <w:sz w:val="24"/>
          <w:szCs w:val="24"/>
          <w:lang w:val="en-US"/>
        </w:rPr>
        <w:t>ноября</w:t>
      </w:r>
      <w:proofErr w:type="spellEnd"/>
      <w:r w:rsidRPr="00A11D43">
        <w:rPr>
          <w:rFonts w:ascii="Times New Roman" w:eastAsia="Times New Roman" w:hAnsi="Times New Roman" w:cs="Times New Roman"/>
          <w:color w:val="000000"/>
          <w:sz w:val="24"/>
          <w:szCs w:val="24"/>
          <w:lang w:val="en-US"/>
        </w:rPr>
        <w:t xml:space="preserve"> – </w:t>
      </w:r>
      <w:proofErr w:type="spellStart"/>
      <w:r w:rsidRPr="00A11D43">
        <w:rPr>
          <w:rFonts w:ascii="Times New Roman" w:eastAsia="Times New Roman" w:hAnsi="Times New Roman" w:cs="Times New Roman"/>
          <w:color w:val="000000"/>
          <w:sz w:val="24"/>
          <w:szCs w:val="24"/>
          <w:lang w:val="en-US"/>
        </w:rPr>
        <w:t>День</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народного</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единства</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7.4. По приказу заведующего при наличии производственной необходимости, отдельные работники могут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для которых может быть установлен ненормированный рабочий день, приведен в приложении 2 к настоящим</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Правилам.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 xml:space="preserve">7.4.1. Ненормированный рабочий день не может быть установлен работникам, которые заняты на работах с вредными или опасными условиями труда, несовершеннолетним, работникам-инвалидам </w:t>
      </w:r>
      <w:r w:rsidRPr="00A11D43">
        <w:rPr>
          <w:rFonts w:ascii="Times New Roman" w:eastAsia="Times New Roman" w:hAnsi="Times New Roman" w:cs="Times New Roman"/>
          <w:color w:val="000000"/>
          <w:sz w:val="24"/>
          <w:szCs w:val="24"/>
          <w:lang w:val="en-US"/>
        </w:rPr>
        <w:t>I</w:t>
      </w:r>
      <w:r w:rsidRPr="00A11D43">
        <w:rPr>
          <w:rFonts w:ascii="Times New Roman" w:eastAsia="Times New Roman" w:hAnsi="Times New Roman" w:cs="Times New Roman"/>
          <w:color w:val="000000"/>
          <w:sz w:val="24"/>
          <w:szCs w:val="24"/>
        </w:rPr>
        <w:t xml:space="preserve"> и </w:t>
      </w:r>
      <w:r w:rsidRPr="00A11D43">
        <w:rPr>
          <w:rFonts w:ascii="Times New Roman" w:eastAsia="Times New Roman" w:hAnsi="Times New Roman" w:cs="Times New Roman"/>
          <w:color w:val="000000"/>
          <w:sz w:val="24"/>
          <w:szCs w:val="24"/>
          <w:lang w:val="en-US"/>
        </w:rPr>
        <w:t>II</w:t>
      </w:r>
      <w:r w:rsidRPr="00A11D43">
        <w:rPr>
          <w:rFonts w:ascii="Times New Roman" w:eastAsia="Times New Roman" w:hAnsi="Times New Roman" w:cs="Times New Roman"/>
          <w:color w:val="000000"/>
          <w:sz w:val="24"/>
          <w:szCs w:val="24"/>
        </w:rPr>
        <w:t xml:space="preserve"> группы, совместителям и иным льготным категориям работников, которые определены законодательством РФ. Ненормированный рабочий день также не устанавливается работникам, которым установлен неполный рабочий день.</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7.5. По желанию работника и согласованию с работодателем ему может быть установлен режим неполного рабочего времени – неполный рабочий день или</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неполная рабочая неделя. При этом неполный рабочий день может быть разделен на части с учетом пожеланий работника и производственных целей.</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7.6. Работодатель обязан установить</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неполное рабочее время по просьбе беременной женщины,</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одного</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из родителей (опекуна, попечителя) ребенка в возрасте до 14 лет (ребенка-инвалида в возрасте до 18 лет) или работника, который ухаживает за больным членом семьи.</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При этом неполное рабочее время устанавливается на удобный для работника срок, но не более чем на период наличия обстоятельств, которые являются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время начала и окончания работы, время перерывов в работе, устанавливается в соответствии с пожеланиями работника.</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 xml:space="preserve">7.7. Для педагогических работников Школы устанавливается сокращенная продолжительность рабочего времени - не более 36 часов в неделю. 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6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 </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color w:val="FF0000"/>
          <w:sz w:val="24"/>
          <w:szCs w:val="24"/>
          <w:lang w:eastAsia="ru-RU"/>
        </w:rPr>
        <w:lastRenderedPageBreak/>
        <w:t xml:space="preserve">7.8. </w:t>
      </w:r>
      <w:r w:rsidRPr="00A11D43">
        <w:rPr>
          <w:rFonts w:ascii="Times New Roman" w:eastAsia="Times New Roman" w:hAnsi="Times New Roman" w:cs="Times New Roman"/>
          <w:sz w:val="24"/>
          <w:szCs w:val="24"/>
          <w:lang w:eastAsia="ru-RU"/>
        </w:rPr>
        <w:t xml:space="preserve">Изменение условий трудового договора, за исключением изменения трудовой функции педагогического работника Школы, осуществляется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или обучающихся), определенные сторонами условия трудового договора не могут быть сохранены. </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 xml:space="preserve">7.9. При установлении учителям, для которых Школа является местом основной работы, учебной нагрузки на новый учебный год, как правило, сохраняется ее объем.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указанных в п.3.5. настоящего раздела. Объем учебной нагрузки учителей больше или меньше нормы часов за ставку заработной платы устанавливается только с их письменного согласия. Работодатель должен ознакомить учителей с предполагаемой учебной нагрузкой на новый учебный год в письменном виде не менее чем за два месяца до его начала. </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7.10 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 xml:space="preserve"> 7.11. В дни работы к дежурству по Школе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 </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 xml:space="preserve">7.12. Привлечение педагогических работников в каникулярный период, не совпадающий с их ежегодным оплачиваемым отпуском, к работе в оздоровительных лагерях и других оздоровительных образовательных учреждениях, находящихся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 </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7.13. Продолжительность рабочей недели: пятидневная непрерывная рабочая неделя, выходные дни- суббота, воскресенье.</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 xml:space="preserve"> 7.14. 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 </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7.15.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Школы. В каникулярный период, а также в период отмены учебных занятий обслуживающий персонал Школы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 xml:space="preserve">7.16. Работникам Школы предоставляется дополнительный неоплачиваемый отпуск в следующих случаях: - одному из родителей для сопровождения 1 сентября в школу ребенка первоклассника - 1 календарный день; - отцу при рождении ребенка - 3 </w:t>
      </w:r>
      <w:r w:rsidRPr="00A11D43">
        <w:rPr>
          <w:rFonts w:ascii="Times New Roman" w:eastAsia="Times New Roman" w:hAnsi="Times New Roman" w:cs="Times New Roman"/>
          <w:sz w:val="24"/>
          <w:szCs w:val="24"/>
          <w:lang w:eastAsia="ru-RU"/>
        </w:rPr>
        <w:lastRenderedPageBreak/>
        <w:t xml:space="preserve">календарных дня; - бракосочетания детей работников - 1 календарный день; - бракосочетания работника - 3 календарных дня; - похорон близких родственников (родителей, супруга, детей, родных братьев и сестер) - 3 календарных дней. 7.18. Исчисление средней заработной платы для оплаты ежегодного отпуска производится в соответствии со статьей 139 ТК РФ. </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7.19. 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312AE3" w:rsidRPr="00A11D43" w:rsidRDefault="00312AE3" w:rsidP="00312AE3">
      <w:pPr>
        <w:spacing w:after="0" w:line="240" w:lineRule="auto"/>
        <w:jc w:val="both"/>
        <w:rPr>
          <w:rFonts w:ascii="Times New Roman" w:eastAsia="Times New Roman" w:hAnsi="Times New Roman" w:cs="Times New Roman"/>
          <w:sz w:val="24"/>
          <w:szCs w:val="24"/>
          <w:lang w:eastAsia="ru-RU"/>
        </w:rPr>
      </w:pPr>
      <w:r w:rsidRPr="00A11D43">
        <w:rPr>
          <w:rFonts w:ascii="Times New Roman" w:eastAsia="Times New Roman" w:hAnsi="Times New Roman" w:cs="Times New Roman"/>
          <w:sz w:val="24"/>
          <w:szCs w:val="24"/>
          <w:lang w:eastAsia="ru-RU"/>
        </w:rPr>
        <w:t xml:space="preserve"> 7.20. Кроме оснований, указанных в ст.128 ТК РФ, 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 - в связи с переездом на новое место жительства - 1 календарный день; - для проводов детей на военную службу - 1 календарный день; - тяжелого заболевания близкого родственника (родителей, супругов, детей, родных братьев и сестер) - 3 календарных дня. 7.21. Педагогическим работникам не реже, чем через каждые десять лет непрерывной педагогической работы, предоставляется длительный отпуск сроком до 10 одного года в порядке, установленном федеральным органом исполнительной власти, осуществляющим функции по выработке государственной политики и </w:t>
      </w:r>
      <w:proofErr w:type="spellStart"/>
      <w:r w:rsidRPr="00A11D43">
        <w:rPr>
          <w:rFonts w:ascii="Times New Roman" w:eastAsia="Times New Roman" w:hAnsi="Times New Roman" w:cs="Times New Roman"/>
          <w:sz w:val="24"/>
          <w:szCs w:val="24"/>
          <w:lang w:eastAsia="ru-RU"/>
        </w:rPr>
        <w:t>нормативноправовому</w:t>
      </w:r>
      <w:proofErr w:type="spellEnd"/>
      <w:r w:rsidRPr="00A11D43">
        <w:rPr>
          <w:rFonts w:ascii="Times New Roman" w:eastAsia="Times New Roman" w:hAnsi="Times New Roman" w:cs="Times New Roman"/>
          <w:sz w:val="24"/>
          <w:szCs w:val="24"/>
          <w:lang w:eastAsia="ru-RU"/>
        </w:rPr>
        <w:t xml:space="preserve"> регулированию в сфере образования (подпункт 4 пункта 5 статьи 47 Федерального закона «Об образовании в Российской Федерации», статья 335 ТК РФ). Длительный отпуск предоставляется на основании письменного заявления педагогического работника. Длительный отпуск не предоставляется по частям. Работник вправе воспользоваться длительным отпуском продолжительностью менее одного года, при этом оставшаяся (неиспользованная) часть длительного отпуска работнику в дальнейшем не предоставляется. По желанию работника длительный отпуск может быть присоединен к ежегодному оплачиваемому отпуску. Право на последующее использование длительного отпуска возникает у работника через следующие десять лет непрерывной педагогической работы в Школе. При использовании работником длительного отпуска сроком менее 9 месяцев, длительный отпуск продлевается на основании листка нетрудоспособности, полученного в период нахождения работника в длительном отпуске. Длительный отпуск является неоплачиваемым. Во время нахождения работника в длительном отпуске за ним сохраняется рабочее место и учебная нагрузка без обязательств Работодателя по сохранению преемственности классов. Условия предоставления длительного отпуска распространяются на работников, работающих в Школе по совместительству. </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7.22. Учет рабочего времени ведется табельщиком в табеле учета рабочего времени, в котором ежедневно отражается количество отработанных часов (дней) работниками организации.</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Табельщик</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также ведет контрольный учет наличия (отсутствия) работников</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на рабочих местах в рабочее время.</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7.23. Направление работников в служебные</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командировки осуществляется в соответствии с законодательством РФ на основании письменного решения работодателя на определенный срок для выполнения служебного поручения вне места постоянной работы. Время нахождения работника в командировке</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отмечается в журнале учета командировок.</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7.24. Направление</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в служебные командировки, привлечение</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в работе в выходные и нерабочие праздничные дни, к сверхурочной работе, работе в ночное время следующих категорий работников осуществляется при наличии их письменного согласия при условии, если такие работы не запрещены по состоянию здоровья в соответствии с медицинским заключением:</w:t>
      </w:r>
    </w:p>
    <w:p w:rsidR="00312AE3" w:rsidRPr="00A11D43" w:rsidRDefault="00312AE3" w:rsidP="00312AE3">
      <w:pPr>
        <w:numPr>
          <w:ilvl w:val="0"/>
          <w:numId w:val="10"/>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женщины, имеющие детей в возрасте до трех лет;</w:t>
      </w:r>
    </w:p>
    <w:p w:rsidR="00312AE3" w:rsidRPr="00A11D43" w:rsidRDefault="00312AE3" w:rsidP="00312AE3">
      <w:pPr>
        <w:numPr>
          <w:ilvl w:val="0"/>
          <w:numId w:val="10"/>
        </w:numPr>
        <w:spacing w:after="0"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A11D43">
        <w:rPr>
          <w:rFonts w:ascii="Times New Roman" w:eastAsia="Times New Roman" w:hAnsi="Times New Roman" w:cs="Times New Roman"/>
          <w:color w:val="000000"/>
          <w:sz w:val="24"/>
          <w:szCs w:val="24"/>
          <w:lang w:val="en-US"/>
        </w:rPr>
        <w:t>работники-инвалиды</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10"/>
        </w:numPr>
        <w:spacing w:after="0"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A11D43">
        <w:rPr>
          <w:rFonts w:ascii="Times New Roman" w:eastAsia="Times New Roman" w:hAnsi="Times New Roman" w:cs="Times New Roman"/>
          <w:color w:val="000000"/>
          <w:sz w:val="24"/>
          <w:szCs w:val="24"/>
          <w:lang w:val="en-US"/>
        </w:rPr>
        <w:t>работники</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имеющие</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детей-инвалидов</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10"/>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работники, осуществляющие уход за больными членами семьи в соответствии с медицинским заключением;</w:t>
      </w:r>
    </w:p>
    <w:p w:rsidR="00312AE3" w:rsidRPr="00A11D43" w:rsidRDefault="00312AE3" w:rsidP="00312AE3">
      <w:pPr>
        <w:numPr>
          <w:ilvl w:val="0"/>
          <w:numId w:val="10"/>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lastRenderedPageBreak/>
        <w:t>работники, воспитывающие без супруга (супруги) детей в возрасте до 14 лет;</w:t>
      </w:r>
    </w:p>
    <w:p w:rsidR="00312AE3" w:rsidRPr="00A11D43" w:rsidRDefault="00312AE3" w:rsidP="00312AE3">
      <w:pPr>
        <w:numPr>
          <w:ilvl w:val="0"/>
          <w:numId w:val="10"/>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работники-опекуны детей в возрасте до 14</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лет;</w:t>
      </w:r>
    </w:p>
    <w:p w:rsidR="00312AE3" w:rsidRPr="00A11D43" w:rsidRDefault="00312AE3" w:rsidP="00312AE3">
      <w:pPr>
        <w:numPr>
          <w:ilvl w:val="0"/>
          <w:numId w:val="10"/>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работники, имеющие ребенка в возрасте до 14 лет, если другой родитель работает вахтовым методом;</w:t>
      </w:r>
    </w:p>
    <w:p w:rsidR="00312AE3" w:rsidRPr="00A11D43" w:rsidRDefault="00312AE3" w:rsidP="00312AE3">
      <w:pPr>
        <w:numPr>
          <w:ilvl w:val="0"/>
          <w:numId w:val="10"/>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работники, имеющие трех и более детей в возрасте до 18 лет, в период до достижения младшим из детей возраст 14 лет;</w:t>
      </w:r>
    </w:p>
    <w:p w:rsidR="00312AE3" w:rsidRPr="00A11D43" w:rsidRDefault="00312AE3" w:rsidP="00312AE3">
      <w:pPr>
        <w:numPr>
          <w:ilvl w:val="0"/>
          <w:numId w:val="10"/>
        </w:numPr>
        <w:spacing w:after="0" w:line="240" w:lineRule="auto"/>
        <w:ind w:left="780" w:right="180"/>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работники,</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у которых есть ребенок в возрасте до 14 лет, если другой родитель мобилизован или проходит военную службу по контракту либо заключил контракт о добровольном содействии.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7.24.1. Работники, указанные в пункте 7.24</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настоящих Правил, должны быть ознакомлены со своим правом отказаться от указанных работ в письменной форме.</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7.24.2. Работники, указанные в пункте 7.24</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настоящих Правил, должны проставлять на уведомлении о направлении</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в служебные командировки, привлечении</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к работе в выходные и нерабочие праздничные дни, к сверхурочной работе, работе в ночное время, отметку о согласии или несогласии с указанной работой, а также о наличии или отсутствии медицинских противопоказаний в срок, указанный на уведомлении. Если работник имеет медицинские противопоказания, он должен предоставить работодателю соответствующее медицинское заключение, оформленное в установленном законом порядке.</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7.25. Работникам предоставляются ежегодные отпуска с сохранением места работы и среднего заработка.</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 xml:space="preserve">Продолжительность ежегодного основного оплачиваемого отпуска – 28 календарных дней и дополнительный -8 дней. По соглашению сторон ежегодный оплачиваемый отпуск может быть разделен на части. При этом хотя бы одна из частей этого отпуска должна быть не менее 14 календарных дней. Отпуск не может быть предоставлен работнику только на выходные дни, то есть на субботу и </w:t>
      </w:r>
      <w:proofErr w:type="spellStart"/>
      <w:r w:rsidRPr="00A11D43">
        <w:rPr>
          <w:rFonts w:ascii="Times New Roman" w:eastAsia="Times New Roman" w:hAnsi="Times New Roman" w:cs="Times New Roman"/>
          <w:color w:val="000000"/>
          <w:sz w:val="24"/>
          <w:szCs w:val="24"/>
        </w:rPr>
        <w:t>воскресенье.Педагогическим</w:t>
      </w:r>
      <w:proofErr w:type="spellEnd"/>
      <w:r w:rsidRPr="00A11D43">
        <w:rPr>
          <w:rFonts w:ascii="Times New Roman" w:eastAsia="Times New Roman" w:hAnsi="Times New Roman" w:cs="Times New Roman"/>
          <w:color w:val="000000"/>
          <w:sz w:val="24"/>
          <w:szCs w:val="24"/>
        </w:rPr>
        <w:t xml:space="preserve"> работникам предоставляется основной оплачиваемый отпуск 56 дней и дополнительный оплачиваемый -8 дней.</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7.26. Работникам с ненормированным рабочим днем предоставляется ежегодный дополнительный оплачиваемый отпуск</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продолжительностью</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три календарных дня.</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7.27. Право на использование отпуска за первый год работы возникает у работника по истечении шести месяцев его непрерывной работы в организации. По соглашению работника и работодателя оплачиваемый отпуск может быть предоставлен и до истечения шести месяцев непрерывной работы, за исключением случаев, когда работодатель обязан предоставить отпуск до истечения шести месяцев непрерывной работы по заявлению работника.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7.28. Очередность предоставления отпусков – график отпусков,</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устанавливается работодателем с учетом производственной необходимости и пожеланий работников.</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7.29. В удобное время отпуск предоставляется:</w:t>
      </w:r>
    </w:p>
    <w:p w:rsidR="00312AE3" w:rsidRPr="00A11D43" w:rsidRDefault="00312AE3" w:rsidP="00312AE3">
      <w:pPr>
        <w:numPr>
          <w:ilvl w:val="0"/>
          <w:numId w:val="11"/>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работникам, имеющим трех и более детей в возрасте до 18</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лет, пока младшему ребенку не исполнится 14 лет;</w:t>
      </w:r>
    </w:p>
    <w:p w:rsidR="00312AE3" w:rsidRPr="00A11D43" w:rsidRDefault="00312AE3" w:rsidP="00312AE3">
      <w:pPr>
        <w:numPr>
          <w:ilvl w:val="0"/>
          <w:numId w:val="11"/>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родителям, приемным родителям, опекунам или попечителям, которые воспитывают ребенка-инвалида в возрасте до 18 лет;</w:t>
      </w:r>
    </w:p>
    <w:p w:rsidR="00312AE3" w:rsidRPr="00A11D43" w:rsidRDefault="00312AE3" w:rsidP="00312AE3">
      <w:pPr>
        <w:numPr>
          <w:ilvl w:val="0"/>
          <w:numId w:val="11"/>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работникам, которые награждены знаками «Почетный донор России» и «Почетный донор СССР»;</w:t>
      </w:r>
    </w:p>
    <w:p w:rsidR="00312AE3" w:rsidRPr="00A11D43" w:rsidRDefault="00312AE3" w:rsidP="00312AE3">
      <w:pPr>
        <w:numPr>
          <w:ilvl w:val="0"/>
          <w:numId w:val="11"/>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беременным перед или после отпуска по беременности и родам и (или) по окончании отпуска по уходу за ребенком;</w:t>
      </w:r>
    </w:p>
    <w:p w:rsidR="00312AE3" w:rsidRPr="00A11D43" w:rsidRDefault="00312AE3" w:rsidP="00312AE3">
      <w:pPr>
        <w:numPr>
          <w:ilvl w:val="0"/>
          <w:numId w:val="11"/>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супругу, который хочет воспользоваться отпуском во время отпуска по беременности и родам его жены;</w:t>
      </w:r>
    </w:p>
    <w:p w:rsidR="00312AE3" w:rsidRPr="00A11D43" w:rsidRDefault="00312AE3" w:rsidP="00312AE3">
      <w:pPr>
        <w:numPr>
          <w:ilvl w:val="0"/>
          <w:numId w:val="11"/>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супругу военнослужащего, который хочет уйти в отпуск одновременно с отпуском другого супруга;</w:t>
      </w:r>
    </w:p>
    <w:p w:rsidR="00312AE3" w:rsidRPr="00A11D43" w:rsidRDefault="00312AE3" w:rsidP="00312AE3">
      <w:pPr>
        <w:numPr>
          <w:ilvl w:val="0"/>
          <w:numId w:val="11"/>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участникам Великой Отечественной войны, инвалидам войны, ветеранам боевых действий, в том числе получившим инвалидность;</w:t>
      </w:r>
    </w:p>
    <w:p w:rsidR="00312AE3" w:rsidRPr="00A11D43" w:rsidRDefault="00312AE3" w:rsidP="00312AE3">
      <w:pPr>
        <w:numPr>
          <w:ilvl w:val="0"/>
          <w:numId w:val="11"/>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lastRenderedPageBreak/>
        <w:t>героям Советского Союза, героям России, полным кавалерам ордена Славы;</w:t>
      </w:r>
    </w:p>
    <w:p w:rsidR="00312AE3" w:rsidRPr="00A11D43" w:rsidRDefault="00312AE3" w:rsidP="00312AE3">
      <w:pPr>
        <w:numPr>
          <w:ilvl w:val="0"/>
          <w:numId w:val="11"/>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героям Социалистического Труда и полным кавалерам ордена Трудовой Славы;</w:t>
      </w:r>
    </w:p>
    <w:p w:rsidR="00312AE3" w:rsidRPr="00A11D43" w:rsidRDefault="00312AE3" w:rsidP="00312AE3">
      <w:pPr>
        <w:numPr>
          <w:ilvl w:val="0"/>
          <w:numId w:val="11"/>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работникам, которые получили или перенесли лучевую болезнь и другие заболевания, которые связаны с радиацией вследствие чернобыльской катастрофы или с работами по ликвидации ее последствий, инвалидам вследствие чернобыльской катастрофы, участникам ликвидации катастрофы;</w:t>
      </w:r>
    </w:p>
    <w:p w:rsidR="00312AE3" w:rsidRPr="00A11D43" w:rsidRDefault="00312AE3" w:rsidP="00312AE3">
      <w:pPr>
        <w:numPr>
          <w:ilvl w:val="0"/>
          <w:numId w:val="11"/>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работникам, которые претендуют на отпуск за первый рабочий год, при намерении работодателя включить их в график;</w:t>
      </w:r>
    </w:p>
    <w:p w:rsidR="00312AE3" w:rsidRPr="00A11D43" w:rsidRDefault="00312AE3" w:rsidP="00312AE3">
      <w:pPr>
        <w:numPr>
          <w:ilvl w:val="0"/>
          <w:numId w:val="11"/>
        </w:numPr>
        <w:spacing w:after="0" w:line="240" w:lineRule="auto"/>
        <w:ind w:left="780" w:right="180"/>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одному из работающих в районах Крайнего Севера и приравненных к ним местностях родителей (опекун или попечитель), который сопровождает ребенка в возрасте до 18 лет для поступления в образовательное учреждение среднего или высшего профессионального образования, расположенное в другой местности.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7.30. Отзыв работника из отпуска допускается только с его согласия и по приказу заведующего. Не 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Не допускается отзыв из отпуска  беременных женщин и работников, занятых на работах с вредными или</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опасными условиями труда. При увольнении работнику выплачивается денежная компенсация за неиспользованный отпуск, или по его письменному заявлению неиспользованный отпуск может быть предоставлен с последующим увольнением.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 xml:space="preserve">7.31. </w:t>
      </w:r>
      <w:proofErr w:type="gramStart"/>
      <w:r w:rsidRPr="00A11D43">
        <w:rPr>
          <w:rFonts w:ascii="Times New Roman" w:eastAsia="Times New Roman" w:hAnsi="Times New Roman" w:cs="Times New Roman"/>
          <w:color w:val="000000"/>
          <w:sz w:val="24"/>
          <w:szCs w:val="24"/>
        </w:rPr>
        <w:t>Работники,</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направленные на обучение работодателем или поступившие самостоятельно на обучение по имеющим государственную аккредитацию программам среднего  специального, высшего образования по заочной и очно-заочной формам обучения и успешно осваивающие</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эти программы, имеют право на дополнительные отпуска с сохранением среднего заработка в соответствии с Трудовым кодексом.</w:t>
      </w:r>
      <w:proofErr w:type="gramEnd"/>
    </w:p>
    <w:p w:rsidR="00312AE3" w:rsidRPr="00A11D43" w:rsidRDefault="00312AE3" w:rsidP="00312AE3">
      <w:pPr>
        <w:spacing w:after="0" w:line="240" w:lineRule="auto"/>
        <w:jc w:val="center"/>
        <w:rPr>
          <w:rFonts w:ascii="Times New Roman" w:eastAsia="Times New Roman" w:hAnsi="Times New Roman" w:cs="Times New Roman"/>
          <w:color w:val="000000"/>
          <w:sz w:val="24"/>
          <w:szCs w:val="24"/>
        </w:rPr>
      </w:pPr>
      <w:r w:rsidRPr="00A11D43">
        <w:rPr>
          <w:rFonts w:ascii="Times New Roman" w:eastAsia="Times New Roman" w:hAnsi="Times New Roman" w:cs="Times New Roman"/>
          <w:b/>
          <w:bCs/>
          <w:color w:val="000000"/>
          <w:sz w:val="24"/>
          <w:szCs w:val="24"/>
        </w:rPr>
        <w:t>8. Оплата труда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8.1. Оплата труда работников МБОУ «Таёжинская нош»</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включает в себя:</w:t>
      </w:r>
    </w:p>
    <w:p w:rsidR="00312AE3" w:rsidRPr="00A11D43" w:rsidRDefault="00312AE3" w:rsidP="00312AE3">
      <w:pPr>
        <w:numPr>
          <w:ilvl w:val="0"/>
          <w:numId w:val="12"/>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заработную плату, состоящую из оклада (должностного оклада), а также доплат и надбавок за особые условия труда (тяжелые работы, работы с вредными и (или) опасными и иными особыми условиями труда), а также за условия труда, отклоняющиеся от нормальных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w:t>
      </w:r>
    </w:p>
    <w:p w:rsidR="00312AE3" w:rsidRPr="00A11D43" w:rsidRDefault="00312AE3" w:rsidP="00312AE3">
      <w:pPr>
        <w:numPr>
          <w:ilvl w:val="0"/>
          <w:numId w:val="12"/>
        </w:numPr>
        <w:spacing w:after="0" w:line="240" w:lineRule="auto"/>
        <w:ind w:left="780" w:right="180"/>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стимулирующие и поощрительные выплаты за надлежащее выполнение трудовых обязанностей, производимые в соответствии с Положением об оплате труда и</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Положением о премировании.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8.2. Размер должностного оклада устанавливается в трудовом договоре на основании штатного расписания.</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8.3. Заработная плата выплачивается работникам не реже чем каждые полмесяца: за первую половину месяца – 25-го числа каждого месяца, а за вторую половину месяца – 10-го числа каждого месяца, следующего за расчетным. 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8.4. Работнику может быть выплачена текущая</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или</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единовременная</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(разовая) премия при соблюдении условий и порядка, установленного Положением о премировании.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8.5. 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8.6. В случае установления работнику неполного рабочего времени оплата труда</w:t>
      </w:r>
      <w:r w:rsidRPr="00A11D43">
        <w:rPr>
          <w:rFonts w:ascii="Times New Roman" w:eastAsia="Times New Roman" w:hAnsi="Times New Roman" w:cs="Times New Roman"/>
        </w:rPr>
        <w:br/>
      </w:r>
      <w:r w:rsidRPr="00A11D43">
        <w:rPr>
          <w:rFonts w:ascii="Times New Roman" w:eastAsia="Times New Roman" w:hAnsi="Times New Roman" w:cs="Times New Roman"/>
          <w:color w:val="000000"/>
          <w:sz w:val="24"/>
          <w:szCs w:val="24"/>
        </w:rPr>
        <w:t>производится пропорционально отработанному им времени.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lastRenderedPageBreak/>
        <w:t>8.7. Заработная плата выплачивается работнику  перечислением на указанный работником счет в банке на условиях, определенных коллективным договором.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8.9. Оплата отпуска производится не позднее чем за три дня до его начала.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8.10. В учреждении устанавливаются следующие виды компенсационных выплат:</w:t>
      </w:r>
    </w:p>
    <w:p w:rsidR="00312AE3" w:rsidRPr="00A11D43" w:rsidRDefault="00312AE3" w:rsidP="00312AE3">
      <w:pPr>
        <w:numPr>
          <w:ilvl w:val="0"/>
          <w:numId w:val="22"/>
        </w:numPr>
        <w:spacing w:after="0" w:line="240" w:lineRule="auto"/>
        <w:ind w:right="180"/>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 xml:space="preserve">выплаты работникам, занятым на тяжелых работах, работах с вредными и (или) опасными и иными особыми условиями труда; </w:t>
      </w:r>
    </w:p>
    <w:p w:rsidR="00312AE3" w:rsidRPr="00A11D43" w:rsidRDefault="00312AE3" w:rsidP="00312AE3">
      <w:pPr>
        <w:numPr>
          <w:ilvl w:val="0"/>
          <w:numId w:val="22"/>
        </w:numPr>
        <w:spacing w:after="0" w:line="240" w:lineRule="auto"/>
        <w:ind w:right="180"/>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районный коэффициент и процентная надбавка за стаж работы в Республике Хакасия. Районный коэффициент и процентная надбавка за стаж работы в Республике Хакасия являются обязательными выплатами, начисление которых производится на фактический заработок;</w:t>
      </w:r>
    </w:p>
    <w:p w:rsidR="00312AE3" w:rsidRPr="00A11D43" w:rsidRDefault="00312AE3" w:rsidP="00312AE3">
      <w:pPr>
        <w:numPr>
          <w:ilvl w:val="0"/>
          <w:numId w:val="22"/>
        </w:numPr>
        <w:spacing w:after="0" w:line="240" w:lineRule="auto"/>
        <w:ind w:right="180"/>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выплаты за работу в условиях, отклоняющихся от нормальных (при выполнении работ различной квалификации, совмещение профессий (должностей), сверхурочной работы, работе в ночное время и при выполнении работ в других условиях, отклоняющихся от нормальных).</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8.11.</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 xml:space="preserve">Размер надбавок к заработной плате и порядок их выплаты определяются действующим законодательством и Положением об оплате труда. </w:t>
      </w:r>
    </w:p>
    <w:p w:rsidR="00312AE3" w:rsidRPr="00A11D43" w:rsidRDefault="00312AE3" w:rsidP="00312AE3">
      <w:pPr>
        <w:widowControl w:val="0"/>
        <w:tabs>
          <w:tab w:val="left" w:pos="0"/>
        </w:tabs>
        <w:autoSpaceDE w:val="0"/>
        <w:autoSpaceDN w:val="0"/>
        <w:adjustRightInd w:val="0"/>
        <w:spacing w:after="0" w:line="240" w:lineRule="auto"/>
        <w:jc w:val="both"/>
        <w:rPr>
          <w:rFonts w:ascii="Times New Roman" w:eastAsia="Times New Roman" w:hAnsi="Times New Roman" w:cs="Times New Roman"/>
          <w:i/>
          <w:sz w:val="26"/>
          <w:szCs w:val="26"/>
          <w:lang w:eastAsia="ru-RU"/>
        </w:rPr>
      </w:pPr>
      <w:r w:rsidRPr="00A11D43">
        <w:rPr>
          <w:rFonts w:ascii="Times New Roman" w:eastAsia="Times New Roman" w:hAnsi="Times New Roman" w:cs="Times New Roman"/>
          <w:sz w:val="26"/>
          <w:szCs w:val="26"/>
          <w:lang w:eastAsia="ru-RU"/>
        </w:rPr>
        <w:t>8.12. В МБОУ устанавливаются следующие виды стимулирующих выплат:</w:t>
      </w:r>
    </w:p>
    <w:p w:rsidR="00312AE3" w:rsidRPr="00A11D43" w:rsidRDefault="00312AE3" w:rsidP="00312AE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A11D43">
        <w:rPr>
          <w:rFonts w:ascii="Times New Roman" w:eastAsia="Times New Roman" w:hAnsi="Times New Roman" w:cs="Times New Roman"/>
          <w:color w:val="000000"/>
          <w:spacing w:val="-1"/>
          <w:sz w:val="26"/>
          <w:szCs w:val="26"/>
          <w:lang w:eastAsia="ru-RU"/>
        </w:rPr>
        <w:sym w:font="Symbol" w:char="002D"/>
      </w:r>
      <w:r w:rsidRPr="00A11D43">
        <w:rPr>
          <w:rFonts w:ascii="Times New Roman" w:eastAsia="Times New Roman" w:hAnsi="Times New Roman" w:cs="Times New Roman"/>
          <w:color w:val="000000"/>
          <w:spacing w:val="-1"/>
          <w:sz w:val="26"/>
          <w:szCs w:val="26"/>
          <w:lang w:eastAsia="ru-RU"/>
        </w:rPr>
        <w:t xml:space="preserve"> за интенсивность и высокие результаты работы;</w:t>
      </w:r>
    </w:p>
    <w:p w:rsidR="00312AE3" w:rsidRPr="00A11D43" w:rsidRDefault="00312AE3" w:rsidP="00312AE3">
      <w:pPr>
        <w:widowControl w:val="0"/>
        <w:autoSpaceDE w:val="0"/>
        <w:autoSpaceDN w:val="0"/>
        <w:adjustRightInd w:val="0"/>
        <w:spacing w:after="0" w:line="240" w:lineRule="auto"/>
        <w:ind w:left="360" w:firstLine="349"/>
        <w:jc w:val="both"/>
        <w:rPr>
          <w:rFonts w:ascii="Times New Roman" w:eastAsia="Times New Roman" w:hAnsi="Times New Roman" w:cs="Times New Roman"/>
          <w:sz w:val="26"/>
          <w:szCs w:val="26"/>
          <w:lang w:eastAsia="ru-RU"/>
        </w:rPr>
      </w:pPr>
      <w:r w:rsidRPr="00A11D43">
        <w:rPr>
          <w:rFonts w:ascii="Times New Roman" w:eastAsia="Times New Roman" w:hAnsi="Times New Roman" w:cs="Times New Roman"/>
          <w:sz w:val="26"/>
          <w:szCs w:val="26"/>
          <w:lang w:eastAsia="ru-RU"/>
        </w:rPr>
        <w:sym w:font="Symbol" w:char="002D"/>
      </w:r>
      <w:r w:rsidRPr="00A11D43">
        <w:rPr>
          <w:rFonts w:ascii="Times New Roman" w:eastAsia="Times New Roman" w:hAnsi="Times New Roman" w:cs="Times New Roman"/>
          <w:sz w:val="26"/>
          <w:szCs w:val="26"/>
          <w:lang w:eastAsia="ru-RU"/>
        </w:rPr>
        <w:t xml:space="preserve"> за качество выполняемых работ;</w:t>
      </w:r>
    </w:p>
    <w:p w:rsidR="00312AE3" w:rsidRPr="00A11D43" w:rsidRDefault="00312AE3" w:rsidP="00312AE3">
      <w:pPr>
        <w:widowControl w:val="0"/>
        <w:autoSpaceDE w:val="0"/>
        <w:autoSpaceDN w:val="0"/>
        <w:adjustRightInd w:val="0"/>
        <w:spacing w:after="0" w:line="240" w:lineRule="auto"/>
        <w:ind w:left="360" w:firstLine="349"/>
        <w:jc w:val="both"/>
        <w:rPr>
          <w:rFonts w:ascii="Times New Roman" w:eastAsia="Times New Roman" w:hAnsi="Times New Roman" w:cs="Times New Roman"/>
          <w:color w:val="000000"/>
          <w:sz w:val="26"/>
          <w:szCs w:val="26"/>
          <w:lang w:eastAsia="ru-RU"/>
        </w:rPr>
      </w:pPr>
      <w:r w:rsidRPr="00A11D43">
        <w:rPr>
          <w:rFonts w:ascii="Times New Roman" w:eastAsia="Times New Roman" w:hAnsi="Times New Roman" w:cs="Times New Roman"/>
          <w:sz w:val="26"/>
          <w:szCs w:val="26"/>
          <w:lang w:eastAsia="ru-RU"/>
        </w:rPr>
        <w:sym w:font="Symbol" w:char="002D"/>
      </w:r>
      <w:r w:rsidRPr="00A11D43">
        <w:rPr>
          <w:rFonts w:ascii="Times New Roman" w:eastAsia="Times New Roman" w:hAnsi="Times New Roman" w:cs="Times New Roman"/>
          <w:sz w:val="26"/>
          <w:szCs w:val="26"/>
          <w:lang w:eastAsia="ru-RU"/>
        </w:rPr>
        <w:t xml:space="preserve"> за стаж непрерывной работы, выслугу лет;</w:t>
      </w:r>
    </w:p>
    <w:p w:rsidR="00312AE3" w:rsidRPr="00A11D43" w:rsidRDefault="00312AE3" w:rsidP="00312AE3">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rPr>
      </w:pPr>
      <w:r w:rsidRPr="00A11D43">
        <w:rPr>
          <w:rFonts w:ascii="Times New Roman" w:eastAsia="Times New Roman" w:hAnsi="Times New Roman" w:cs="Times New Roman"/>
          <w:sz w:val="26"/>
          <w:szCs w:val="26"/>
          <w:lang/>
        </w:rPr>
        <w:sym w:font="Symbol" w:char="002D"/>
      </w:r>
      <w:r w:rsidRPr="00A11D43">
        <w:rPr>
          <w:rFonts w:ascii="Times New Roman" w:eastAsia="Times New Roman" w:hAnsi="Times New Roman" w:cs="Times New Roman"/>
          <w:sz w:val="26"/>
          <w:szCs w:val="26"/>
          <w:lang/>
        </w:rPr>
        <w:t xml:space="preserve"> премиальные выплаты по итогам работы.</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lang/>
        </w:rPr>
      </w:pP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8.13.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или иными федеральными законами. В</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8.14. Расчет и перечисление пособий и иных страховых и социальных выплат осуществляется в соответствии с действующим законодательством РФ.</w:t>
      </w:r>
    </w:p>
    <w:p w:rsidR="00312AE3" w:rsidRPr="00A11D43" w:rsidRDefault="00312AE3" w:rsidP="00312AE3">
      <w:pPr>
        <w:spacing w:after="0" w:line="240" w:lineRule="auto"/>
        <w:jc w:val="center"/>
        <w:rPr>
          <w:rFonts w:ascii="Times New Roman" w:eastAsia="Times New Roman" w:hAnsi="Times New Roman" w:cs="Times New Roman"/>
          <w:color w:val="000000"/>
          <w:sz w:val="24"/>
          <w:szCs w:val="24"/>
        </w:rPr>
      </w:pPr>
      <w:r w:rsidRPr="00A11D43">
        <w:rPr>
          <w:rFonts w:ascii="Times New Roman" w:eastAsia="Times New Roman" w:hAnsi="Times New Roman" w:cs="Times New Roman"/>
          <w:b/>
          <w:bCs/>
          <w:color w:val="000000"/>
          <w:sz w:val="24"/>
          <w:szCs w:val="24"/>
        </w:rPr>
        <w:t>10. Поощрения за успехи в работе</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10.1. Работодатель вправе поощрять работников за добросовестное исполнение своих трудовых обязанностей, за продолжительную и безупречную работу на предприятии, а также иные успехи, достижения в работе.</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10.2. В МБОУ «Таёжинская нош»</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применяются следующие виды поощрений:</w:t>
      </w:r>
    </w:p>
    <w:p w:rsidR="00312AE3" w:rsidRPr="00A11D43" w:rsidRDefault="00312AE3" w:rsidP="00312AE3">
      <w:pPr>
        <w:numPr>
          <w:ilvl w:val="0"/>
          <w:numId w:val="13"/>
        </w:numPr>
        <w:spacing w:after="0"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A11D43">
        <w:rPr>
          <w:rFonts w:ascii="Times New Roman" w:eastAsia="Times New Roman" w:hAnsi="Times New Roman" w:cs="Times New Roman"/>
          <w:color w:val="000000"/>
          <w:sz w:val="24"/>
          <w:szCs w:val="24"/>
          <w:lang w:val="en-US"/>
        </w:rPr>
        <w:t>объявление</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благодарности</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13"/>
        </w:numPr>
        <w:spacing w:after="0"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A11D43">
        <w:rPr>
          <w:rFonts w:ascii="Times New Roman" w:eastAsia="Times New Roman" w:hAnsi="Times New Roman" w:cs="Times New Roman"/>
          <w:color w:val="000000"/>
          <w:sz w:val="24"/>
          <w:szCs w:val="24"/>
          <w:lang w:val="en-US"/>
        </w:rPr>
        <w:t>награждение</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почетной</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грамотой</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13"/>
        </w:numPr>
        <w:spacing w:after="0" w:line="240" w:lineRule="auto"/>
        <w:ind w:left="780" w:right="180"/>
        <w:jc w:val="both"/>
        <w:rPr>
          <w:rFonts w:ascii="Times New Roman" w:eastAsia="Times New Roman" w:hAnsi="Times New Roman" w:cs="Times New Roman"/>
          <w:color w:val="000000"/>
          <w:sz w:val="24"/>
          <w:szCs w:val="24"/>
          <w:lang w:val="en-US"/>
        </w:rPr>
      </w:pPr>
      <w:proofErr w:type="spellStart"/>
      <w:proofErr w:type="gramStart"/>
      <w:r w:rsidRPr="00A11D43">
        <w:rPr>
          <w:rFonts w:ascii="Times New Roman" w:eastAsia="Times New Roman" w:hAnsi="Times New Roman" w:cs="Times New Roman"/>
          <w:color w:val="000000"/>
          <w:sz w:val="24"/>
          <w:szCs w:val="24"/>
          <w:lang w:val="en-US"/>
        </w:rPr>
        <w:t>выдача</w:t>
      </w:r>
      <w:proofErr w:type="spellEnd"/>
      <w:proofErr w:type="gram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премии</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10.3. Работодатель вправе применить одновременно несколько видов поощрений.</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10.4. Решение о поощрении работника принимает заведующий</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 xml:space="preserve"> и</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издает приказ о поощрении работника с указанием конкретного вида поощрения.</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10.5. Сведения о поощрении работника вносятся в его трудовую книжку (в случае ее ведения) в установленном порядке.</w:t>
      </w:r>
    </w:p>
    <w:p w:rsidR="00312AE3" w:rsidRPr="00A11D43" w:rsidRDefault="00312AE3" w:rsidP="00312AE3">
      <w:pPr>
        <w:spacing w:after="0" w:line="240" w:lineRule="auto"/>
        <w:jc w:val="center"/>
        <w:rPr>
          <w:rFonts w:ascii="Times New Roman" w:eastAsia="Times New Roman" w:hAnsi="Times New Roman" w:cs="Times New Roman"/>
          <w:color w:val="000000"/>
          <w:sz w:val="24"/>
          <w:szCs w:val="24"/>
        </w:rPr>
      </w:pPr>
      <w:r w:rsidRPr="00A11D43">
        <w:rPr>
          <w:rFonts w:ascii="Times New Roman" w:eastAsia="Times New Roman" w:hAnsi="Times New Roman" w:cs="Times New Roman"/>
          <w:b/>
          <w:bCs/>
          <w:color w:val="000000"/>
          <w:sz w:val="24"/>
          <w:szCs w:val="24"/>
        </w:rPr>
        <w:t>11. Ответственность за нарушение трудовой дисциплины</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lang w:val="en-US"/>
        </w:rPr>
      </w:pPr>
      <w:r w:rsidRPr="00A11D43">
        <w:rPr>
          <w:rFonts w:ascii="Times New Roman" w:eastAsia="Times New Roman" w:hAnsi="Times New Roman" w:cs="Times New Roman"/>
          <w:color w:val="000000"/>
          <w:sz w:val="24"/>
          <w:szCs w:val="24"/>
        </w:rPr>
        <w:t xml:space="preserve">11.1. </w:t>
      </w:r>
      <w:proofErr w:type="spellStart"/>
      <w:r w:rsidRPr="00A11D43">
        <w:rPr>
          <w:rFonts w:ascii="Times New Roman" w:eastAsia="Times New Roman" w:hAnsi="Times New Roman" w:cs="Times New Roman"/>
          <w:color w:val="000000"/>
          <w:sz w:val="24"/>
          <w:szCs w:val="24"/>
          <w:lang w:val="en-US"/>
        </w:rPr>
        <w:t>Работник</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несет</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ответственность</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14"/>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за ненадлежащее исполнение или неисполнение своих должностных обязанностей – в пределах, определенных действующим трудовым законодательством РФ и заключенным трудовым договором;</w:t>
      </w:r>
    </w:p>
    <w:p w:rsidR="00312AE3" w:rsidRPr="00A11D43" w:rsidRDefault="00312AE3" w:rsidP="00312AE3">
      <w:pPr>
        <w:numPr>
          <w:ilvl w:val="0"/>
          <w:numId w:val="14"/>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законодательством РФ и заключенным трудовым договором;</w:t>
      </w:r>
    </w:p>
    <w:p w:rsidR="00312AE3" w:rsidRPr="00A11D43" w:rsidRDefault="00312AE3" w:rsidP="00312AE3">
      <w:pPr>
        <w:numPr>
          <w:ilvl w:val="0"/>
          <w:numId w:val="14"/>
        </w:numPr>
        <w:spacing w:after="0" w:line="240" w:lineRule="auto"/>
        <w:ind w:left="780" w:right="180"/>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lastRenderedPageBreak/>
        <w:t>причинение материального ущерба – в пределах, определенных действующим трудовым и гражданским законодательством РФ и заключенным трудовым договором.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11.2. За совершение дисциплинарного проступка работодатель имеет право применять следующие дисциплинарные взыскания:</w:t>
      </w:r>
    </w:p>
    <w:p w:rsidR="00312AE3" w:rsidRPr="00A11D43" w:rsidRDefault="00312AE3" w:rsidP="00312AE3">
      <w:pPr>
        <w:numPr>
          <w:ilvl w:val="0"/>
          <w:numId w:val="15"/>
        </w:numPr>
        <w:spacing w:after="0"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A11D43">
        <w:rPr>
          <w:rFonts w:ascii="Times New Roman" w:eastAsia="Times New Roman" w:hAnsi="Times New Roman" w:cs="Times New Roman"/>
          <w:color w:val="000000"/>
          <w:sz w:val="24"/>
          <w:szCs w:val="24"/>
          <w:lang w:val="en-US"/>
        </w:rPr>
        <w:t>замечание</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15"/>
        </w:numPr>
        <w:spacing w:after="0"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A11D43">
        <w:rPr>
          <w:rFonts w:ascii="Times New Roman" w:eastAsia="Times New Roman" w:hAnsi="Times New Roman" w:cs="Times New Roman"/>
          <w:color w:val="000000"/>
          <w:sz w:val="24"/>
          <w:szCs w:val="24"/>
          <w:lang w:val="en-US"/>
        </w:rPr>
        <w:t>выговор</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15"/>
        </w:numPr>
        <w:spacing w:after="0" w:line="240" w:lineRule="auto"/>
        <w:ind w:left="780" w:right="180"/>
        <w:jc w:val="both"/>
        <w:rPr>
          <w:rFonts w:ascii="Times New Roman" w:eastAsia="Times New Roman" w:hAnsi="Times New Roman" w:cs="Times New Roman"/>
          <w:color w:val="000000"/>
          <w:sz w:val="24"/>
          <w:szCs w:val="24"/>
          <w:lang w:val="en-US"/>
        </w:rPr>
      </w:pPr>
      <w:proofErr w:type="spellStart"/>
      <w:proofErr w:type="gramStart"/>
      <w:r w:rsidRPr="00A11D43">
        <w:rPr>
          <w:rFonts w:ascii="Times New Roman" w:eastAsia="Times New Roman" w:hAnsi="Times New Roman" w:cs="Times New Roman"/>
          <w:color w:val="000000"/>
          <w:sz w:val="24"/>
          <w:szCs w:val="24"/>
          <w:lang w:val="en-US"/>
        </w:rPr>
        <w:t>увольнение</w:t>
      </w:r>
      <w:proofErr w:type="spellEnd"/>
      <w:proofErr w:type="gram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по</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соответствующим</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основаниям</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11.3. До наложения взыскания от работника должны быть затребованы письменные объяснения. Если по истечении двух рабочих дней указанное объяснение работником не предоставлено, то составляется соответствующий акт. Отказ работника дать объяснения не может служить препятствием для применения взыскания.</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11.4. За каждый дисциплинарный проступок</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может быть наложено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11.5. Приказ о применении дисциплинарного взыскания объявляется работнику под подпись в течение трех рабочих дней со дня его издания</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(не считая времени отсутствия работника).</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В случае отказа работника от ознакомления с указанным приказом под подпись составляется соответствующий акт.</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11.6. Дисциплинарное взыскание применяется не позднее одного месяца со дня обнаружения проступка (за исключением случаев, предусмотренных трудовым законодательством),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11.7.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11.8.</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11.9.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312AE3" w:rsidRPr="00A11D43" w:rsidRDefault="00312AE3" w:rsidP="00312AE3">
      <w:pPr>
        <w:spacing w:after="0" w:line="240" w:lineRule="auto"/>
        <w:jc w:val="center"/>
        <w:rPr>
          <w:rFonts w:ascii="Times New Roman" w:eastAsia="Times New Roman" w:hAnsi="Times New Roman" w:cs="Times New Roman"/>
          <w:color w:val="000000"/>
          <w:sz w:val="24"/>
          <w:szCs w:val="24"/>
        </w:rPr>
      </w:pPr>
      <w:r w:rsidRPr="00A11D43">
        <w:rPr>
          <w:rFonts w:ascii="Times New Roman" w:eastAsia="Times New Roman" w:hAnsi="Times New Roman" w:cs="Times New Roman"/>
          <w:b/>
          <w:bCs/>
          <w:color w:val="000000"/>
          <w:sz w:val="24"/>
          <w:szCs w:val="24"/>
        </w:rPr>
        <w:t>12.</w:t>
      </w:r>
      <w:r w:rsidRPr="00A11D43">
        <w:rPr>
          <w:rFonts w:ascii="Times New Roman" w:eastAsia="Times New Roman" w:hAnsi="Times New Roman" w:cs="Times New Roman"/>
          <w:b/>
          <w:bCs/>
          <w:color w:val="000000"/>
          <w:sz w:val="24"/>
          <w:szCs w:val="24"/>
          <w:lang w:val="en-US"/>
        </w:rPr>
        <w:t> </w:t>
      </w:r>
      <w:r w:rsidRPr="00A11D43">
        <w:rPr>
          <w:rFonts w:ascii="Times New Roman" w:eastAsia="Times New Roman" w:hAnsi="Times New Roman" w:cs="Times New Roman"/>
          <w:b/>
          <w:bCs/>
          <w:color w:val="000000"/>
          <w:sz w:val="24"/>
          <w:szCs w:val="24"/>
        </w:rPr>
        <w:t>Материальная ответственность работодателя перед работниками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12.1. Материальная ответственность работодателя наступает в случае причинения ущерба работнику в результате виновного неправомерного действия или бездействия, если иное не предусмотрено Трудовым кодексом или иными федеральными законами.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12.2. Работодатель обязан возместить работнику не полученный им заработок во всех случаях незаконного лишения работника возможности трудиться.</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12.3.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на день возмещения ущерба. При согласии работника ущерб может быть возмещен в натуре.</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12.4. При нарушении работодателем установленного срока</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 xml:space="preserve">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РФ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w:t>
      </w:r>
      <w:r w:rsidRPr="00A11D43">
        <w:rPr>
          <w:rFonts w:ascii="Times New Roman" w:eastAsia="Times New Roman" w:hAnsi="Times New Roman" w:cs="Times New Roman"/>
          <w:color w:val="000000"/>
          <w:sz w:val="24"/>
          <w:szCs w:val="24"/>
        </w:rPr>
        <w:lastRenderedPageBreak/>
        <w:t>причитающихся работнику, размер процентов (денежной компенсации) исчисляется из фактически не выплаченных в срок сумм.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12.5.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работника и работодателя или судом.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12.6. 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rsidR="00312AE3" w:rsidRPr="00A11D43" w:rsidRDefault="00312AE3" w:rsidP="00312AE3">
      <w:pPr>
        <w:spacing w:after="0" w:line="240" w:lineRule="auto"/>
        <w:jc w:val="center"/>
        <w:rPr>
          <w:rFonts w:ascii="Times New Roman" w:eastAsia="Times New Roman" w:hAnsi="Times New Roman" w:cs="Times New Roman"/>
          <w:color w:val="000000"/>
          <w:sz w:val="24"/>
          <w:szCs w:val="24"/>
        </w:rPr>
      </w:pPr>
      <w:r w:rsidRPr="00A11D43">
        <w:rPr>
          <w:rFonts w:ascii="Times New Roman" w:eastAsia="Times New Roman" w:hAnsi="Times New Roman" w:cs="Times New Roman"/>
          <w:b/>
          <w:bCs/>
          <w:color w:val="000000"/>
          <w:sz w:val="24"/>
          <w:szCs w:val="24"/>
        </w:rPr>
        <w:t>13. Учет и расследование микротравм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13.1.</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Работодатель в соответствии с требованиями статьи 214</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ТК</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обеспечивает безопасные условия труда работникам, принимает</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13.2. Работодатель в целях выполнения требований статьи 214</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ТК:</w:t>
      </w:r>
    </w:p>
    <w:p w:rsidR="00312AE3" w:rsidRPr="00A11D43" w:rsidRDefault="00312AE3" w:rsidP="00312AE3">
      <w:pPr>
        <w:numPr>
          <w:ilvl w:val="0"/>
          <w:numId w:val="16"/>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устанавливает в положении об учете и расследовании микротравм порядок расследования и регистрации микротравм применительно к местным условиям, особенностям организационной структуры, специфики и характера производства;</w:t>
      </w:r>
    </w:p>
    <w:p w:rsidR="00312AE3" w:rsidRPr="00A11D43" w:rsidRDefault="00312AE3" w:rsidP="00312AE3">
      <w:pPr>
        <w:numPr>
          <w:ilvl w:val="0"/>
          <w:numId w:val="16"/>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регистрирует происшедшие микротравмы в журнале регистрации и учета микротравм;</w:t>
      </w:r>
    </w:p>
    <w:p w:rsidR="00312AE3" w:rsidRPr="00A11D43" w:rsidRDefault="00312AE3" w:rsidP="00312AE3">
      <w:pPr>
        <w:numPr>
          <w:ilvl w:val="0"/>
          <w:numId w:val="16"/>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обеспечивает в производственных подразделениях наличие бланков справки о расследовании микротравмы для своевременного оформления результатов расследования;</w:t>
      </w:r>
    </w:p>
    <w:p w:rsidR="00312AE3" w:rsidRPr="00A11D43" w:rsidRDefault="00312AE3" w:rsidP="00312AE3">
      <w:pPr>
        <w:numPr>
          <w:ilvl w:val="0"/>
          <w:numId w:val="16"/>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дает оценку своевременности, качеству расследования, оформления и учета микротравм на производстве (при их наличии);</w:t>
      </w:r>
    </w:p>
    <w:p w:rsidR="00312AE3" w:rsidRPr="00A11D43" w:rsidRDefault="00312AE3" w:rsidP="00312AE3">
      <w:pPr>
        <w:numPr>
          <w:ilvl w:val="0"/>
          <w:numId w:val="16"/>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обеспечивает контроль оформления и учета микротравм на производстве;</w:t>
      </w:r>
    </w:p>
    <w:p w:rsidR="00312AE3" w:rsidRPr="00A11D43" w:rsidRDefault="00312AE3" w:rsidP="00312AE3">
      <w:pPr>
        <w:numPr>
          <w:ilvl w:val="0"/>
          <w:numId w:val="16"/>
        </w:numPr>
        <w:spacing w:after="0" w:line="240" w:lineRule="auto"/>
        <w:ind w:left="780" w:right="180"/>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обеспечивает финансирование мероприятий по улучшению условий труда (устранению причин микротравм).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13.3. Работник в соответствии с требованиями статьи 215</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ТК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 о получении микротравмы в процессе работы.</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13.4. Руководитель при любом повреждении (ухудшении) здоровья работника или обучающегося незамедлительно на месте происшествия:</w:t>
      </w:r>
    </w:p>
    <w:p w:rsidR="00312AE3" w:rsidRPr="00A11D43" w:rsidRDefault="00312AE3" w:rsidP="00312AE3">
      <w:pPr>
        <w:numPr>
          <w:ilvl w:val="0"/>
          <w:numId w:val="17"/>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оказывает первую помощь пострадавшему или доставляет его (при необходимости) в любое медицинское учреждение (медпункт), используя транспорт организации, где ему должна быть оказана квалифицированная помощь;</w:t>
      </w:r>
    </w:p>
    <w:p w:rsidR="00312AE3" w:rsidRPr="00A11D43" w:rsidRDefault="00312AE3" w:rsidP="00312AE3">
      <w:pPr>
        <w:numPr>
          <w:ilvl w:val="0"/>
          <w:numId w:val="17"/>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обеспечивает обязательное сопровождение работника или обучающегося, получившего микротравму, в медицинское учреждение: при падении с высоты, воздействии электрического тока, при отравлении организма и при укусе животных;</w:t>
      </w:r>
    </w:p>
    <w:p w:rsidR="00312AE3" w:rsidRPr="00A11D43" w:rsidRDefault="00312AE3" w:rsidP="00312AE3">
      <w:pPr>
        <w:numPr>
          <w:ilvl w:val="0"/>
          <w:numId w:val="17"/>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если пострадавший несовершеннолетний, то информация доводится до сведения родителя (законного представителя);</w:t>
      </w:r>
    </w:p>
    <w:p w:rsidR="00312AE3" w:rsidRPr="00A11D43" w:rsidRDefault="00312AE3" w:rsidP="00312AE3">
      <w:pPr>
        <w:numPr>
          <w:ilvl w:val="0"/>
          <w:numId w:val="17"/>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w:t>
      </w:r>
    </w:p>
    <w:p w:rsidR="00312AE3" w:rsidRPr="00A11D43" w:rsidRDefault="00312AE3" w:rsidP="00312AE3">
      <w:pPr>
        <w:numPr>
          <w:ilvl w:val="0"/>
          <w:numId w:val="17"/>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lastRenderedPageBreak/>
        <w:t>обеспечивает фиксацию места происшествия путем фотографирования, оформления схем;</w:t>
      </w:r>
    </w:p>
    <w:p w:rsidR="00312AE3" w:rsidRPr="00A11D43" w:rsidRDefault="00312AE3" w:rsidP="00312AE3">
      <w:pPr>
        <w:numPr>
          <w:ilvl w:val="0"/>
          <w:numId w:val="17"/>
        </w:numPr>
        <w:spacing w:after="0" w:line="240" w:lineRule="auto"/>
        <w:ind w:left="780" w:right="180"/>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информирует вышестоящую организацию о происшедшем событии, известных обстоятельствах, характере повреждения здоровья работника и принятых мерах по оказанию ему первой помощи (либо отказе работника от оказания ему квалифицированной медицинской помощи).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13.5. Руководитель после получения информации от пострадавшего, медицинского работника, членов бригады и др. о происшедшей микротравме в течение суток проводит расследование с определением круга лиц, участвующих в нем.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 xml:space="preserve">13.6. В расследовании микротравм принимают участие представитель выборного органа  работников, уполномоченный по охране труда. </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13.7. Руководитель 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13.8. Руководитель по результатам расследования в течение суток оформляет справку о рассмотрении обстоятельств и причин, приведших к возникновению микроповреждения (микротравмы) работника, в одном экземпляре. Справка подписывается всеми участниками расследования и пострадавшим и направляется специалисту по охране труда.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При этом в справке расследования указывают:</w:t>
      </w:r>
    </w:p>
    <w:p w:rsidR="00312AE3" w:rsidRPr="00A11D43" w:rsidRDefault="00312AE3" w:rsidP="00312AE3">
      <w:pPr>
        <w:numPr>
          <w:ilvl w:val="0"/>
          <w:numId w:val="18"/>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сведения о работнике, получившем микротравму;</w:t>
      </w:r>
    </w:p>
    <w:p w:rsidR="00312AE3" w:rsidRPr="00A11D43" w:rsidRDefault="00312AE3" w:rsidP="00312AE3">
      <w:pPr>
        <w:numPr>
          <w:ilvl w:val="0"/>
          <w:numId w:val="18"/>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время происшествия (время обращения работника за оказанием медицинской помощи или факт отказа работника от медицинской помощи);</w:t>
      </w:r>
    </w:p>
    <w:p w:rsidR="00312AE3" w:rsidRPr="00A11D43" w:rsidRDefault="00312AE3" w:rsidP="00312AE3">
      <w:pPr>
        <w:numPr>
          <w:ilvl w:val="0"/>
          <w:numId w:val="18"/>
        </w:numPr>
        <w:spacing w:after="0"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A11D43">
        <w:rPr>
          <w:rFonts w:ascii="Times New Roman" w:eastAsia="Times New Roman" w:hAnsi="Times New Roman" w:cs="Times New Roman"/>
          <w:color w:val="000000"/>
          <w:sz w:val="24"/>
          <w:szCs w:val="24"/>
          <w:lang w:val="en-US"/>
        </w:rPr>
        <w:t>краткие</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обстоятельства</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повреждения</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здоровья</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18"/>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 Установление основной причины необходимо для последующего анализа опасностей и их предупреждения);</w:t>
      </w:r>
    </w:p>
    <w:p w:rsidR="00312AE3" w:rsidRPr="00A11D43" w:rsidRDefault="00312AE3" w:rsidP="00312AE3">
      <w:pPr>
        <w:numPr>
          <w:ilvl w:val="0"/>
          <w:numId w:val="18"/>
        </w:numPr>
        <w:spacing w:after="0" w:line="240" w:lineRule="auto"/>
        <w:ind w:left="780" w:right="180"/>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перечень мероприятий по устранению причин происшедшего.</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13.9. Если в ходе расследования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руководитель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13.10. Руководитель производит учет произошедших микротравм с регистрацией их в журнале учета микротравм.</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13.11. Действия работников в случае возникновения микротравмы, порядок их расследования, учета и анализа определяются</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положением об особенностях</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расследования и учета микротравм в МБОУ «Таёжинская нош».</w:t>
      </w:r>
    </w:p>
    <w:p w:rsidR="00312AE3" w:rsidRPr="00A11D43" w:rsidRDefault="00312AE3" w:rsidP="00312AE3">
      <w:pPr>
        <w:spacing w:after="0" w:line="240" w:lineRule="auto"/>
        <w:jc w:val="center"/>
        <w:rPr>
          <w:rFonts w:ascii="Times New Roman" w:eastAsia="Times New Roman" w:hAnsi="Times New Roman" w:cs="Times New Roman"/>
          <w:color w:val="000000"/>
          <w:sz w:val="24"/>
          <w:szCs w:val="24"/>
        </w:rPr>
      </w:pPr>
      <w:r w:rsidRPr="00A11D43">
        <w:rPr>
          <w:rFonts w:ascii="Times New Roman" w:eastAsia="Times New Roman" w:hAnsi="Times New Roman" w:cs="Times New Roman"/>
          <w:b/>
          <w:bCs/>
          <w:color w:val="000000"/>
          <w:sz w:val="24"/>
          <w:szCs w:val="24"/>
        </w:rPr>
        <w:t>14. Иные вопросы регулирования трудовых отношений</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14.1. Работник имеет право жаловаться на допущенные, по его мнению, нарушения трудового законодательства и настоящих Правил  руководителю  организации. Работник вправе представлять письменные предложения по улучшению организации труда и по другим вопросам, регулируемым настоящими Правилами.</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14.2. Перед тем как покинуть рабочее место в конце рабочего дня, работник должен закрыть окна и двери своего кабинета и выключить свет.</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lang w:val="en-US"/>
        </w:rPr>
      </w:pPr>
      <w:r w:rsidRPr="00A11D43">
        <w:rPr>
          <w:rFonts w:ascii="Times New Roman" w:eastAsia="Times New Roman" w:hAnsi="Times New Roman" w:cs="Times New Roman"/>
          <w:color w:val="000000"/>
          <w:sz w:val="24"/>
          <w:szCs w:val="24"/>
          <w:lang w:val="en-US"/>
        </w:rPr>
        <w:t xml:space="preserve">14.3. </w:t>
      </w:r>
      <w:proofErr w:type="spellStart"/>
      <w:r w:rsidRPr="00A11D43">
        <w:rPr>
          <w:rFonts w:ascii="Times New Roman" w:eastAsia="Times New Roman" w:hAnsi="Times New Roman" w:cs="Times New Roman"/>
          <w:color w:val="000000"/>
          <w:sz w:val="24"/>
          <w:szCs w:val="24"/>
          <w:lang w:val="en-US"/>
        </w:rPr>
        <w:t>Работникам</w:t>
      </w:r>
      <w:proofErr w:type="spellEnd"/>
      <w:r w:rsidRPr="00A11D43">
        <w:rPr>
          <w:rFonts w:ascii="Times New Roman" w:eastAsia="Times New Roman" w:hAnsi="Times New Roman" w:cs="Times New Roman"/>
          <w:color w:val="000000"/>
          <w:sz w:val="24"/>
          <w:szCs w:val="24"/>
          <w:lang w:val="en-US"/>
        </w:rPr>
        <w:t xml:space="preserve"> </w:t>
      </w:r>
      <w:proofErr w:type="spellStart"/>
      <w:r w:rsidRPr="00A11D43">
        <w:rPr>
          <w:rFonts w:ascii="Times New Roman" w:eastAsia="Times New Roman" w:hAnsi="Times New Roman" w:cs="Times New Roman"/>
          <w:color w:val="000000"/>
          <w:sz w:val="24"/>
          <w:szCs w:val="24"/>
          <w:lang w:val="en-US"/>
        </w:rPr>
        <w:t>запрещается</w:t>
      </w:r>
      <w:proofErr w:type="spellEnd"/>
      <w:r w:rsidRPr="00A11D43">
        <w:rPr>
          <w:rFonts w:ascii="Times New Roman" w:eastAsia="Times New Roman" w:hAnsi="Times New Roman" w:cs="Times New Roman"/>
          <w:color w:val="000000"/>
          <w:sz w:val="24"/>
          <w:szCs w:val="24"/>
          <w:lang w:val="en-US"/>
        </w:rPr>
        <w:t>:</w:t>
      </w:r>
    </w:p>
    <w:p w:rsidR="00312AE3" w:rsidRPr="00A11D43" w:rsidRDefault="00312AE3" w:rsidP="00312AE3">
      <w:pPr>
        <w:numPr>
          <w:ilvl w:val="0"/>
          <w:numId w:val="19"/>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курить в местах, где в соответствии с требованиями техники безопасности и производственной санитарии установлен</w:t>
      </w:r>
      <w:r w:rsidRPr="00A11D43">
        <w:rPr>
          <w:rFonts w:ascii="Times New Roman" w:eastAsia="Times New Roman" w:hAnsi="Times New Roman" w:cs="Times New Roman"/>
          <w:color w:val="000000"/>
          <w:sz w:val="24"/>
          <w:szCs w:val="24"/>
          <w:lang w:val="en-US"/>
        </w:rPr>
        <w:t> </w:t>
      </w:r>
      <w:r w:rsidRPr="00A11D43">
        <w:rPr>
          <w:rFonts w:ascii="Times New Roman" w:eastAsia="Times New Roman" w:hAnsi="Times New Roman" w:cs="Times New Roman"/>
          <w:color w:val="000000"/>
          <w:sz w:val="24"/>
          <w:szCs w:val="24"/>
        </w:rPr>
        <w:t>запрет на курение;</w:t>
      </w:r>
    </w:p>
    <w:p w:rsidR="00312AE3" w:rsidRPr="00A11D43" w:rsidRDefault="00312AE3" w:rsidP="00312AE3">
      <w:pPr>
        <w:numPr>
          <w:ilvl w:val="0"/>
          <w:numId w:val="19"/>
        </w:numPr>
        <w:spacing w:after="0" w:line="240" w:lineRule="auto"/>
        <w:ind w:left="780" w:right="180"/>
        <w:contextualSpacing/>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использовать интернет в личных целях;</w:t>
      </w:r>
    </w:p>
    <w:p w:rsidR="00312AE3" w:rsidRPr="00A11D43" w:rsidRDefault="00312AE3" w:rsidP="00312AE3">
      <w:pPr>
        <w:numPr>
          <w:ilvl w:val="0"/>
          <w:numId w:val="19"/>
        </w:numPr>
        <w:spacing w:after="0" w:line="240" w:lineRule="auto"/>
        <w:ind w:left="780" w:right="180"/>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lastRenderedPageBreak/>
        <w:t>приносить с собой или употреблять алкогольные напитки, приходить в организацию или находиться в ней в состоянии алкогольного, наркотического или токсического опьянения.</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14.5. Работники, независимо от должностного положения, обязаны проявлять вежливость, уважение, терпимость как в отношениях между собой, так и в отношениях ко всем участникам образовательного процесса.</w:t>
      </w:r>
    </w:p>
    <w:p w:rsidR="00312AE3" w:rsidRPr="00A11D43" w:rsidRDefault="00312AE3" w:rsidP="00312AE3">
      <w:pPr>
        <w:spacing w:after="0" w:line="240" w:lineRule="auto"/>
        <w:jc w:val="both"/>
        <w:rPr>
          <w:rFonts w:ascii="Times New Roman" w:eastAsia="Times New Roman" w:hAnsi="Times New Roman" w:cs="Times New Roman"/>
          <w:color w:val="000000"/>
          <w:sz w:val="24"/>
          <w:szCs w:val="24"/>
        </w:rPr>
      </w:pPr>
      <w:r w:rsidRPr="00A11D43">
        <w:rPr>
          <w:rFonts w:ascii="Times New Roman" w:eastAsia="Times New Roman" w:hAnsi="Times New Roman" w:cs="Times New Roman"/>
          <w:color w:val="000000"/>
          <w:sz w:val="24"/>
          <w:szCs w:val="24"/>
        </w:rPr>
        <w:t>14.6. По всем вопросам, не нашедшим своего решения в настоящих Правилах, работники и работодатель руководствуются положениями Трудового кодекса и иных нормативно-правовых актов РФ.</w:t>
      </w:r>
    </w:p>
    <w:p w:rsidR="00312AE3" w:rsidRPr="00A11D43" w:rsidRDefault="00312AE3" w:rsidP="00312AE3">
      <w:pPr>
        <w:spacing w:after="0" w:line="240" w:lineRule="auto"/>
        <w:jc w:val="both"/>
        <w:rPr>
          <w:rFonts w:ascii="Times New Roman" w:eastAsia="Times New Roman" w:hAnsi="Times New Roman" w:cs="Times New Roman"/>
          <w:i/>
          <w:sz w:val="28"/>
          <w:szCs w:val="28"/>
          <w:lang w:eastAsia="ru-RU"/>
        </w:rPr>
      </w:pPr>
    </w:p>
    <w:p w:rsidR="00FD7838" w:rsidRDefault="00FD7838">
      <w:bookmarkStart w:id="0" w:name="_GoBack"/>
      <w:bookmarkEnd w:id="0"/>
    </w:p>
    <w:sectPr w:rsidR="00FD7838" w:rsidSect="00B65C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E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604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B4A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923E43"/>
    <w:multiLevelType w:val="hybridMultilevel"/>
    <w:tmpl w:val="50DC7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DD06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7E7B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F172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3606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455B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8838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8359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E51F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9177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7508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8031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C047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7754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4950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F07A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1C21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9068D1"/>
    <w:multiLevelType w:val="hybridMultilevel"/>
    <w:tmpl w:val="C46E6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FF24944"/>
    <w:multiLevelType w:val="hybridMultilevel"/>
    <w:tmpl w:val="4DDA1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1"/>
  </w:num>
  <w:num w:numId="4">
    <w:abstractNumId w:val="15"/>
  </w:num>
  <w:num w:numId="5">
    <w:abstractNumId w:val="7"/>
  </w:num>
  <w:num w:numId="6">
    <w:abstractNumId w:val="8"/>
  </w:num>
  <w:num w:numId="7">
    <w:abstractNumId w:val="12"/>
  </w:num>
  <w:num w:numId="8">
    <w:abstractNumId w:val="18"/>
  </w:num>
  <w:num w:numId="9">
    <w:abstractNumId w:val="13"/>
  </w:num>
  <w:num w:numId="10">
    <w:abstractNumId w:val="14"/>
  </w:num>
  <w:num w:numId="11">
    <w:abstractNumId w:val="6"/>
  </w:num>
  <w:num w:numId="12">
    <w:abstractNumId w:val="4"/>
  </w:num>
  <w:num w:numId="13">
    <w:abstractNumId w:val="17"/>
  </w:num>
  <w:num w:numId="14">
    <w:abstractNumId w:val="5"/>
  </w:num>
  <w:num w:numId="15">
    <w:abstractNumId w:val="0"/>
  </w:num>
  <w:num w:numId="16">
    <w:abstractNumId w:val="2"/>
  </w:num>
  <w:num w:numId="17">
    <w:abstractNumId w:val="16"/>
  </w:num>
  <w:num w:numId="18">
    <w:abstractNumId w:val="1"/>
  </w:num>
  <w:num w:numId="19">
    <w:abstractNumId w:val="9"/>
  </w:num>
  <w:num w:numId="20">
    <w:abstractNumId w:val="3"/>
  </w:num>
  <w:num w:numId="21">
    <w:abstractNumId w:val="21"/>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35A6"/>
    <w:rsid w:val="001E4285"/>
    <w:rsid w:val="00312AE3"/>
    <w:rsid w:val="00B535A6"/>
    <w:rsid w:val="00B65C5F"/>
    <w:rsid w:val="00FD78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312AE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312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E42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42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_r19_2020@r-19.ru" TargetMode="External"/><Relationship Id="rId13" Type="http://schemas.openxmlformats.org/officeDocument/2006/relationships/hyperlink" Target="https://www.consultant.ru/document/cons_doc_LAW_420812/f663a5b24001526e74be67ac795010db56c5b62a/" TargetMode="External"/><Relationship Id="rId18" Type="http://schemas.openxmlformats.org/officeDocument/2006/relationships/hyperlink" Target="https://www.consultant.ru/document/cons_doc_LAW_35440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kremlin.ru/acts/bank/48143" TargetMode="External"/><Relationship Id="rId12" Type="http://schemas.openxmlformats.org/officeDocument/2006/relationships/hyperlink" Target="https://www.consultant.ru/document/cons_doc_LAW_359129/e566b6b3c0e11ec382223525fe59a3686dafcad1/" TargetMode="External"/><Relationship Id="rId17" Type="http://schemas.openxmlformats.org/officeDocument/2006/relationships/hyperlink" Target="https://www.consultant.ru/document/cons_doc_LAW_198999/9c7cbca767c950c2cf80554a559c169185a31d69/" TargetMode="External"/><Relationship Id="rId2" Type="http://schemas.openxmlformats.org/officeDocument/2006/relationships/styles" Target="styles.xml"/><Relationship Id="rId16" Type="http://schemas.openxmlformats.org/officeDocument/2006/relationships/hyperlink" Target="https://www.consultant.ru/document/cons_doc_LAW_419240/2a0f0fb86d453864308305caa42ed06e5e53b8e9/" TargetMode="External"/><Relationship Id="rId20" Type="http://schemas.openxmlformats.org/officeDocument/2006/relationships/hyperlink" Target="https://www.consultant.ru/document/cons_doc_LAW_419240/fc86187524a5b293111ca8ab7e668a2acc114b75/" TargetMode="External"/><Relationship Id="rId1" Type="http://schemas.openxmlformats.org/officeDocument/2006/relationships/numbering" Target="numbering.xml"/><Relationship Id="rId6" Type="http://schemas.openxmlformats.org/officeDocument/2006/relationships/hyperlink" Target="http://www.kremlin.ru/acts/bank/48143" TargetMode="External"/><Relationship Id="rId11" Type="http://schemas.openxmlformats.org/officeDocument/2006/relationships/hyperlink" Target="https://www.consultant.ru/document/cons_doc_LAW_215215/a24de3e6d5cd161edc3e1536815d31b96c6611a1/" TargetMode="External"/><Relationship Id="rId5" Type="http://schemas.openxmlformats.org/officeDocument/2006/relationships/image" Target="media/image1.jpeg"/><Relationship Id="rId15" Type="http://schemas.openxmlformats.org/officeDocument/2006/relationships/hyperlink" Target="https://www.consultant.ru/document/cons_doc_LAW_424894/88e6bc6fa6bacf7b57994d28aa17ea0e7be5a4cd/" TargetMode="External"/><Relationship Id="rId10" Type="http://schemas.openxmlformats.org/officeDocument/2006/relationships/hyperlink" Target="https://www.consultant.ru/document/cons_doc_LAW_325102/cae8c5232da471ce8b34a1df606331500f13d07f/" TargetMode="External"/><Relationship Id="rId19" Type="http://schemas.openxmlformats.org/officeDocument/2006/relationships/hyperlink" Target="https://www.consultant.ru/document/cons_doc_LAW_357659/50e2fb2191e0e157886f58b6bc19d94f7735508c/" TargetMode="External"/><Relationship Id="rId4" Type="http://schemas.openxmlformats.org/officeDocument/2006/relationships/webSettings" Target="webSettings.xml"/><Relationship Id="rId9" Type="http://schemas.openxmlformats.org/officeDocument/2006/relationships/hyperlink" Target="https://www.consultant.ru/document/cons_doc_LAW_404143/a8e7a1e3362b4a814665779f2e79ba9df5098289/" TargetMode="External"/><Relationship Id="rId14" Type="http://schemas.openxmlformats.org/officeDocument/2006/relationships/hyperlink" Target="https://www.consultant.ru/document/cons_doc_LAW_40260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9977</Words>
  <Characters>56871</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2024-09-24T12:53:00Z</dcterms:created>
  <dcterms:modified xsi:type="dcterms:W3CDTF">2024-09-24T12:53:00Z</dcterms:modified>
</cp:coreProperties>
</file>