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39" w:rsidRPr="00E32239" w:rsidRDefault="00E32239" w:rsidP="00E322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b/>
          <w:sz w:val="28"/>
          <w:szCs w:val="28"/>
          <w:lang w:eastAsia="ru-RU"/>
        </w:rPr>
        <w:t xml:space="preserve">АННОТАЦИЯ К РАБОЧЕЙ ПРОГРАММЕ </w:t>
      </w:r>
    </w:p>
    <w:p w:rsidR="00E32239" w:rsidRPr="00E32239" w:rsidRDefault="00E32239" w:rsidP="00E322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b/>
          <w:sz w:val="28"/>
          <w:szCs w:val="28"/>
          <w:lang w:eastAsia="ru-RU"/>
        </w:rPr>
        <w:t>1 – 4  КЛАССЫ (ФГОС НОО):</w:t>
      </w:r>
    </w:p>
    <w:p w:rsidR="00E32239" w:rsidRPr="00E32239" w:rsidRDefault="00E32239" w:rsidP="00E322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32239">
        <w:rPr>
          <w:rFonts w:ascii="Times New Roman" w:hAnsi="Times New Roman"/>
          <w:b/>
          <w:sz w:val="28"/>
          <w:szCs w:val="28"/>
          <w:lang w:eastAsia="ru-RU"/>
        </w:rPr>
        <w:t>Окружающий мир</w:t>
      </w:r>
    </w:p>
    <w:p w:rsidR="00E32239" w:rsidRDefault="00E32239" w:rsidP="00E3223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E3223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Школа России</w:t>
      </w:r>
    </w:p>
    <w:p w:rsidR="00E32239" w:rsidRPr="00E32239" w:rsidRDefault="00E32239" w:rsidP="00E322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2239" w:rsidRPr="00E32239" w:rsidRDefault="00E32239" w:rsidP="00E322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Рабочая программа по окружающему миру разработана на основе Федерального государ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ственного образовательного стандарта начального общего обра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зования.</w:t>
      </w:r>
    </w:p>
    <w:p w:rsidR="00E32239" w:rsidRPr="00E32239" w:rsidRDefault="00E32239" w:rsidP="00E322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</w:rPr>
        <w:t xml:space="preserve">УМК, </w:t>
      </w:r>
      <w:r w:rsidRPr="00E32239">
        <w:rPr>
          <w:rFonts w:ascii="Times New Roman" w:hAnsi="Times New Roman"/>
          <w:bCs/>
          <w:sz w:val="28"/>
          <w:szCs w:val="28"/>
          <w:lang w:eastAsia="ru-RU"/>
        </w:rPr>
        <w:t>на основе которого ведется преподавание предмета:</w:t>
      </w:r>
    </w:p>
    <w:p w:rsidR="00E32239" w:rsidRPr="00E32239" w:rsidRDefault="00E32239" w:rsidP="00E32239">
      <w:pPr>
        <w:pStyle w:val="ParagraphStyl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«Окружающий мир» для 1–4 классов, автора </w:t>
      </w:r>
      <w:r w:rsidRPr="00E32239">
        <w:rPr>
          <w:rFonts w:ascii="Times New Roman" w:hAnsi="Times New Roman" w:cs="Times New Roman"/>
          <w:i/>
          <w:iCs/>
          <w:sz w:val="28"/>
          <w:szCs w:val="28"/>
        </w:rPr>
        <w:t>Плешакова А. А</w:t>
      </w:r>
      <w:r w:rsidRPr="00E32239">
        <w:rPr>
          <w:rFonts w:ascii="Times New Roman" w:hAnsi="Times New Roman" w:cs="Times New Roman"/>
          <w:sz w:val="28"/>
          <w:szCs w:val="28"/>
        </w:rPr>
        <w:t xml:space="preserve">. </w:t>
      </w:r>
      <w:r w:rsidRPr="00E3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(учебник, книга для учителя, рабочая тетрадь, </w:t>
      </w:r>
      <w:proofErr w:type="spellStart"/>
      <w:r w:rsidRPr="00E3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аудиоприложение</w:t>
      </w:r>
      <w:proofErr w:type="spellEnd"/>
      <w:r w:rsidRPr="00E3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тесты);</w:t>
      </w:r>
    </w:p>
    <w:p w:rsidR="00E32239" w:rsidRPr="00E32239" w:rsidRDefault="00E32239" w:rsidP="00E322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2239">
        <w:rPr>
          <w:rFonts w:ascii="Times New Roman" w:hAnsi="Times New Roman"/>
          <w:b/>
          <w:sz w:val="28"/>
          <w:szCs w:val="28"/>
        </w:rPr>
        <w:t xml:space="preserve">Изучение </w:t>
      </w:r>
      <w:r w:rsidRPr="00E32239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предмета</w:t>
      </w:r>
      <w:r w:rsidRPr="00E32239">
        <w:rPr>
          <w:rFonts w:ascii="Times New Roman" w:hAnsi="Times New Roman"/>
          <w:b/>
          <w:sz w:val="28"/>
          <w:szCs w:val="28"/>
        </w:rPr>
        <w:t xml:space="preserve"> «Окружающий мир» в начальной школе на</w:t>
      </w:r>
      <w:r w:rsidRPr="00E32239">
        <w:rPr>
          <w:rFonts w:ascii="Times New Roman" w:hAnsi="Times New Roman"/>
          <w:b/>
          <w:sz w:val="28"/>
          <w:szCs w:val="28"/>
        </w:rPr>
        <w:softHyphen/>
        <w:t xml:space="preserve">правлено на достижение следующих </w:t>
      </w:r>
      <w:r w:rsidRPr="00E32239">
        <w:rPr>
          <w:rFonts w:ascii="Times New Roman" w:hAnsi="Times New Roman"/>
          <w:b/>
          <w:bCs/>
          <w:sz w:val="28"/>
          <w:szCs w:val="28"/>
        </w:rPr>
        <w:t xml:space="preserve">целей: </w:t>
      </w:r>
    </w:p>
    <w:p w:rsidR="00E32239" w:rsidRPr="00E32239" w:rsidRDefault="00E32239" w:rsidP="00E3223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239">
        <w:rPr>
          <w:rFonts w:ascii="Times New Roman" w:hAnsi="Times New Roman"/>
          <w:sz w:val="28"/>
          <w:szCs w:val="28"/>
        </w:rPr>
        <w:t xml:space="preserve">формирование целостной картины мира и осознание места в нём человека на основе единства рационально – научного познания и эмоционально – ценностного осмысления ребёнком личного опыта общения с людьми и природой; </w:t>
      </w:r>
    </w:p>
    <w:p w:rsidR="00E32239" w:rsidRPr="00E32239" w:rsidRDefault="00E32239" w:rsidP="00E3223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239">
        <w:rPr>
          <w:rFonts w:ascii="Times New Roman" w:hAnsi="Times New Roman"/>
          <w:sz w:val="28"/>
          <w:szCs w:val="28"/>
        </w:rPr>
        <w:t>духовно – 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32239" w:rsidRPr="00E32239" w:rsidRDefault="00E32239" w:rsidP="00E322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32239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 предмета:</w:t>
      </w:r>
    </w:p>
    <w:p w:rsidR="00E32239" w:rsidRPr="00E32239" w:rsidRDefault="00E32239" w:rsidP="00E3223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239">
        <w:rPr>
          <w:rFonts w:ascii="Times New Roman" w:hAnsi="Times New Roman"/>
          <w:sz w:val="28"/>
          <w:szCs w:val="28"/>
        </w:rPr>
        <w:t xml:space="preserve">сформировать набор необходимых для дальнейшего обучения предметных и </w:t>
      </w:r>
      <w:proofErr w:type="spellStart"/>
      <w:r w:rsidRPr="00E32239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E32239">
        <w:rPr>
          <w:rFonts w:ascii="Times New Roman" w:hAnsi="Times New Roman"/>
          <w:sz w:val="28"/>
          <w:szCs w:val="28"/>
        </w:rPr>
        <w:t xml:space="preserve"> умений на основе решения как предметных, так и интегрированных жизненных задач;</w:t>
      </w:r>
    </w:p>
    <w:p w:rsidR="00E32239" w:rsidRPr="00E32239" w:rsidRDefault="00E32239" w:rsidP="00E3223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239">
        <w:rPr>
          <w:rFonts w:ascii="Times New Roman" w:hAnsi="Times New Roman"/>
          <w:sz w:val="28"/>
          <w:szCs w:val="28"/>
        </w:rPr>
        <w:t xml:space="preserve">сформировать устойчивый интерес к окружающему миру на основе дифференцированного подхода к </w:t>
      </w:r>
      <w:proofErr w:type="gramStart"/>
      <w:r w:rsidRPr="00E32239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E32239">
        <w:rPr>
          <w:rFonts w:ascii="Times New Roman" w:hAnsi="Times New Roman"/>
          <w:sz w:val="28"/>
          <w:szCs w:val="28"/>
        </w:rPr>
        <w:t>;</w:t>
      </w:r>
    </w:p>
    <w:p w:rsidR="00E32239" w:rsidRPr="00E32239" w:rsidRDefault="00E32239" w:rsidP="00E3223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239">
        <w:rPr>
          <w:rFonts w:ascii="Times New Roman" w:hAnsi="Times New Roman"/>
          <w:sz w:val="28"/>
          <w:szCs w:val="28"/>
        </w:rPr>
        <w:t>выявить и развить творческие способности на основе заданий, носящих нестандартный, занимательный характер;</w:t>
      </w:r>
    </w:p>
    <w:p w:rsidR="00E32239" w:rsidRPr="00E32239" w:rsidRDefault="00E32239" w:rsidP="00E3223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239">
        <w:rPr>
          <w:rFonts w:ascii="Times New Roman" w:hAnsi="Times New Roman"/>
          <w:sz w:val="28"/>
          <w:szCs w:val="28"/>
        </w:rPr>
        <w:t>сформировать  уважительное отношение к семье, насе</w:t>
      </w:r>
      <w:r w:rsidRPr="00E32239">
        <w:rPr>
          <w:rFonts w:ascii="Times New Roman" w:hAnsi="Times New Roman"/>
          <w:sz w:val="28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E32239" w:rsidRPr="00E32239" w:rsidRDefault="00E32239" w:rsidP="00E32239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239">
        <w:rPr>
          <w:rFonts w:ascii="Times New Roman" w:hAnsi="Times New Roman"/>
          <w:sz w:val="28"/>
          <w:szCs w:val="28"/>
        </w:rPr>
        <w:t>сформировать модель безопасного поведения в условиях повседневной жизни и в различных опасных и чрезвычайных ситуациях;</w:t>
      </w:r>
    </w:p>
    <w:p w:rsidR="00E32239" w:rsidRPr="00E32239" w:rsidRDefault="00E32239" w:rsidP="00E3223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239">
        <w:rPr>
          <w:rFonts w:ascii="Times New Roman" w:hAnsi="Times New Roman"/>
          <w:sz w:val="28"/>
          <w:szCs w:val="28"/>
        </w:rPr>
        <w:t>сформировать представление о психологической  культуре и компетенции для обеспечения эффективного и безопасного взаимодействия в социуме;</w:t>
      </w:r>
    </w:p>
    <w:p w:rsidR="00E32239" w:rsidRPr="00E32239" w:rsidRDefault="00E32239" w:rsidP="00E32239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239">
        <w:rPr>
          <w:rFonts w:ascii="Times New Roman" w:hAnsi="Times New Roman"/>
          <w:sz w:val="28"/>
          <w:szCs w:val="28"/>
        </w:rPr>
        <w:t>создать условия для осознания ребёнком ценности, целостности и многообразия окружающего мира, своего места в нём.</w:t>
      </w:r>
    </w:p>
    <w:p w:rsidR="001F5034" w:rsidRDefault="001F5034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 xml:space="preserve">Специфика </w:t>
      </w:r>
      <w:r w:rsidR="001F5034">
        <w:rPr>
          <w:rFonts w:ascii="Times New Roman" w:hAnsi="Times New Roman"/>
          <w:sz w:val="28"/>
          <w:szCs w:val="28"/>
          <w:lang w:eastAsia="ru-RU"/>
        </w:rPr>
        <w:t>предмета</w:t>
      </w:r>
      <w:r w:rsidRPr="00E32239">
        <w:rPr>
          <w:rFonts w:ascii="Times New Roman" w:hAnsi="Times New Roman"/>
          <w:sz w:val="28"/>
          <w:szCs w:val="28"/>
          <w:lang w:eastAsia="ru-RU"/>
        </w:rPr>
        <w:t xml:space="preserve"> «Окружающий мир» состоит в том, что он, имея ярко выраженный интегративный характер, соеди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E32239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E32239">
        <w:rPr>
          <w:rFonts w:ascii="Times New Roman" w:hAnsi="Times New Roman"/>
          <w:sz w:val="28"/>
          <w:szCs w:val="28"/>
          <w:lang w:eastAsia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E32239" w:rsidRPr="00E32239" w:rsidRDefault="00E32239" w:rsidP="00E3223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Отбор содержания учебного </w:t>
      </w:r>
      <w:r w:rsidR="001F5034">
        <w:rPr>
          <w:rFonts w:ascii="Times New Roman" w:hAnsi="Times New Roman"/>
          <w:sz w:val="28"/>
          <w:szCs w:val="28"/>
          <w:lang w:eastAsia="ru-RU"/>
        </w:rPr>
        <w:t>предмета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«Окружающий мир» осу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ществлялся на основе следующих ведущих идей:</w:t>
      </w:r>
    </w:p>
    <w:p w:rsidR="00E32239" w:rsidRPr="00E32239" w:rsidRDefault="00E32239" w:rsidP="00E32239">
      <w:pPr>
        <w:shd w:val="clear" w:color="auto" w:fill="FFFFFF"/>
        <w:tabs>
          <w:tab w:val="left" w:pos="0"/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t>–         идея многообразия мира;</w:t>
      </w:r>
    </w:p>
    <w:p w:rsidR="00E32239" w:rsidRPr="00E32239" w:rsidRDefault="00E32239" w:rsidP="00E32239">
      <w:pPr>
        <w:shd w:val="clear" w:color="auto" w:fill="FFFFFF"/>
        <w:tabs>
          <w:tab w:val="left" w:pos="0"/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t>–         идея экологической целостности мира;</w:t>
      </w:r>
    </w:p>
    <w:p w:rsidR="00E32239" w:rsidRPr="00E32239" w:rsidRDefault="00E32239" w:rsidP="00E32239">
      <w:pPr>
        <w:shd w:val="clear" w:color="auto" w:fill="FFFFFF"/>
        <w:tabs>
          <w:tab w:val="left" w:pos="0"/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t>–         идея уважения к миру.</w:t>
      </w:r>
    </w:p>
    <w:p w:rsidR="00E32239" w:rsidRPr="00E32239" w:rsidRDefault="00E32239" w:rsidP="00E3223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t>В основе методики преподавания предмета «Окружающий мир» лежит проблемно-поисковый подход, обеспечивающий реа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лизацию развивающих задач. При этом используются разнообр</w:t>
      </w:r>
      <w:r w:rsidR="00A34586">
        <w:rPr>
          <w:rFonts w:ascii="Times New Roman" w:hAnsi="Times New Roman"/>
          <w:color w:val="000000"/>
          <w:sz w:val="28"/>
          <w:szCs w:val="28"/>
          <w:lang w:eastAsia="ru-RU"/>
        </w:rPr>
        <w:t>азные методы и формы обучения. Обу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t>ча</w:t>
      </w:r>
      <w:r w:rsidR="00A34586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t>щиеся ведут наблюдения яв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лений природы и общественной жизни, выполняют практи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ческие работы и опыты, в том числе исследовательского ха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рактера, различные творческие задания. Прово</w:t>
      </w:r>
      <w:bookmarkStart w:id="0" w:name="_GoBack"/>
      <w:bookmarkEnd w:id="0"/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t>дятся дидактические и ролевые игры, учебные диалоги, моделиро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вание объектов и явлений окружающего мира. Для успешно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 решения задач предмета важны экскурсии и учебные прогул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ки, встречи с людьми различных профессий, организация по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сильной практической деятельности по охране среды и другие формы работы, обеспечивающие непосредственное взаимодействие ребенка с окружающим миром. Занятия мо</w:t>
      </w:r>
      <w:r w:rsidRPr="00E3223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гут проводиться не только в классе, но и на улице, в лесу и т. д.</w:t>
      </w:r>
    </w:p>
    <w:p w:rsidR="001F5034" w:rsidRDefault="001F5034" w:rsidP="00E3223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2239" w:rsidRPr="00E32239" w:rsidRDefault="00E32239" w:rsidP="00E3223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2239">
        <w:rPr>
          <w:rFonts w:ascii="Times New Roman" w:hAnsi="Times New Roman"/>
          <w:b/>
          <w:color w:val="000000"/>
          <w:sz w:val="28"/>
          <w:szCs w:val="28"/>
        </w:rPr>
        <w:t>Место предмета в учебном плане</w:t>
      </w:r>
    </w:p>
    <w:p w:rsidR="00E32239" w:rsidRPr="00E32239" w:rsidRDefault="00E32239" w:rsidP="00E322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2239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Pr="00E32239">
        <w:rPr>
          <w:rFonts w:ascii="Times New Roman" w:hAnsi="Times New Roman"/>
          <w:color w:val="000000"/>
          <w:sz w:val="28"/>
          <w:szCs w:val="28"/>
        </w:rPr>
        <w:t>Согласно базисному (образовательному) плану образовательных учреждений РФ на изучение предмета «Окружающий мир» в начальной школе выделяется 270 часов, из них в 1 классе 66 часов (2 часа в неделю, 33 учебные недели), во 2, 3 и 4 классах по 68 часов (2 часа в неделю, 34 учебные недели в каждом классе).</w:t>
      </w:r>
      <w:proofErr w:type="gramEnd"/>
    </w:p>
    <w:p w:rsidR="001F5034" w:rsidRDefault="001F5034" w:rsidP="00E32239">
      <w:pPr>
        <w:pStyle w:val="ParagraphStyle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32239" w:rsidRPr="00E32239" w:rsidRDefault="00E32239" w:rsidP="00E32239">
      <w:pPr>
        <w:pStyle w:val="ParagraphStyle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32239">
        <w:rPr>
          <w:rFonts w:ascii="Times New Roman" w:hAnsi="Times New Roman" w:cs="Times New Roman"/>
          <w:b/>
          <w:iCs/>
          <w:sz w:val="28"/>
          <w:szCs w:val="28"/>
        </w:rPr>
        <w:t>Планируемые результаты освоения предмета «</w:t>
      </w:r>
      <w:r w:rsidRPr="00E32239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Pr="00E32239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 xml:space="preserve">Освоение </w:t>
      </w:r>
      <w:r w:rsidR="001F5034">
        <w:rPr>
          <w:rFonts w:ascii="Times New Roman" w:hAnsi="Times New Roman"/>
          <w:sz w:val="28"/>
          <w:szCs w:val="28"/>
          <w:lang w:eastAsia="ru-RU"/>
        </w:rPr>
        <w:t>предмета</w:t>
      </w:r>
      <w:r w:rsidRPr="00E32239">
        <w:rPr>
          <w:rFonts w:ascii="Times New Roman" w:hAnsi="Times New Roman"/>
          <w:sz w:val="28"/>
          <w:szCs w:val="28"/>
          <w:lang w:eastAsia="ru-RU"/>
        </w:rPr>
        <w:t xml:space="preserve"> «Окружающий мир» вносит существенный вклад в достижение </w:t>
      </w:r>
      <w:r w:rsidRPr="00E32239">
        <w:rPr>
          <w:rFonts w:ascii="Times New Roman" w:hAnsi="Times New Roman"/>
          <w:b/>
          <w:bCs/>
          <w:sz w:val="28"/>
          <w:szCs w:val="28"/>
          <w:lang w:eastAsia="ru-RU"/>
        </w:rPr>
        <w:t>личностных</w:t>
      </w:r>
      <w:r w:rsidRPr="00E32239">
        <w:rPr>
          <w:rFonts w:ascii="Times New Roman" w:hAnsi="Times New Roman"/>
          <w:bCs/>
          <w:sz w:val="28"/>
          <w:szCs w:val="28"/>
          <w:lang w:eastAsia="ru-RU"/>
        </w:rPr>
        <w:t xml:space="preserve"> результатов </w:t>
      </w:r>
      <w:r w:rsidRPr="00E32239">
        <w:rPr>
          <w:rFonts w:ascii="Times New Roman" w:hAnsi="Times New Roman"/>
          <w:sz w:val="28"/>
          <w:szCs w:val="28"/>
          <w:lang w:eastAsia="ru-RU"/>
        </w:rPr>
        <w:t>начального об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разования, а именно:</w:t>
      </w:r>
    </w:p>
    <w:p w:rsidR="00E32239" w:rsidRPr="00E32239" w:rsidRDefault="00E32239" w:rsidP="00E322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1) формирование основ российской гражданской иден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тации;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роды, народов, культур и религий;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3) формирование уважительного отношения к иному мне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нию, истории и культуре других народов;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ностного смысла учения;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</w:t>
      </w:r>
      <w:r w:rsidRPr="00E32239">
        <w:rPr>
          <w:rFonts w:ascii="Times New Roman" w:hAnsi="Times New Roman"/>
          <w:sz w:val="28"/>
          <w:szCs w:val="28"/>
          <w:lang w:eastAsia="ru-RU"/>
        </w:rPr>
        <w:lastRenderedPageBreak/>
        <w:t>представлений о нравственных нормах, социальной справедливости и свободе;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7) формирование эстетических потребностей, ценностей и чувств;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8) развитие этических чувств, доброжелательности и эмо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ционально-нравственной отзывчивости, понимания и сопере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живания чувствам других людей;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 xml:space="preserve">9) развитие навыков сотрудничества </w:t>
      </w:r>
      <w:proofErr w:type="gramStart"/>
      <w:r w:rsidRPr="00E32239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E32239">
        <w:rPr>
          <w:rFonts w:ascii="Times New Roman" w:hAnsi="Times New Roman"/>
          <w:sz w:val="28"/>
          <w:szCs w:val="28"/>
          <w:lang w:eastAsia="ru-RU"/>
        </w:rPr>
        <w:t xml:space="preserve"> взрослыми и свер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10) формирование установки на безопасный, здоровый об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 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 xml:space="preserve">Изучение </w:t>
      </w:r>
      <w:r w:rsidR="001F5034">
        <w:rPr>
          <w:rFonts w:ascii="Times New Roman" w:hAnsi="Times New Roman"/>
          <w:sz w:val="28"/>
          <w:szCs w:val="28"/>
          <w:lang w:eastAsia="ru-RU"/>
        </w:rPr>
        <w:t>предмета</w:t>
      </w:r>
      <w:r w:rsidR="001F5034" w:rsidRPr="00E322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2239">
        <w:rPr>
          <w:rFonts w:ascii="Times New Roman" w:hAnsi="Times New Roman"/>
          <w:sz w:val="28"/>
          <w:szCs w:val="28"/>
          <w:lang w:eastAsia="ru-RU"/>
        </w:rPr>
        <w:t xml:space="preserve">«Окружающий мир» играет значительную роль в достижении </w:t>
      </w:r>
      <w:proofErr w:type="spellStart"/>
      <w:r w:rsidRPr="00E32239">
        <w:rPr>
          <w:rFonts w:ascii="Times New Roman" w:hAnsi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E322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32239">
        <w:rPr>
          <w:rFonts w:ascii="Times New Roman" w:hAnsi="Times New Roman"/>
          <w:bCs/>
          <w:sz w:val="28"/>
          <w:szCs w:val="28"/>
          <w:lang w:eastAsia="ru-RU"/>
        </w:rPr>
        <w:t xml:space="preserve">результатов </w:t>
      </w:r>
      <w:r w:rsidRPr="00E32239">
        <w:rPr>
          <w:rFonts w:ascii="Times New Roman" w:hAnsi="Times New Roman"/>
          <w:sz w:val="28"/>
          <w:szCs w:val="28"/>
          <w:lang w:eastAsia="ru-RU"/>
        </w:rPr>
        <w:t xml:space="preserve">начального образования, таких как: 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2) освоение способов решения проблем творческого и по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искового характера;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фективные способы достижения результата;</w:t>
      </w:r>
    </w:p>
    <w:p w:rsidR="00E32239" w:rsidRPr="00E32239" w:rsidRDefault="00E32239" w:rsidP="00E322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 xml:space="preserve">5) освоение начальных форм познавательной и личностной рефлексии; 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6) использование знаково-символических сре</w:t>
      </w:r>
      <w:proofErr w:type="gramStart"/>
      <w:r w:rsidRPr="00E32239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Pr="00E32239">
        <w:rPr>
          <w:rFonts w:ascii="Times New Roman" w:hAnsi="Times New Roman"/>
          <w:sz w:val="28"/>
          <w:szCs w:val="28"/>
          <w:lang w:eastAsia="ru-RU"/>
        </w:rPr>
        <w:t>ед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ставления информации для создания моделей изучаемых объ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ектов и процессов, схем решения учебных и практических задач;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7) активное использование речевых средств и средств ин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10) готовность слушать собеседника и вести диалог; готов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 xml:space="preserve">ность признавать возможность существования различных точек зрения и права </w:t>
      </w:r>
      <w:r w:rsidRPr="00E32239">
        <w:rPr>
          <w:rFonts w:ascii="Times New Roman" w:hAnsi="Times New Roman"/>
          <w:sz w:val="28"/>
          <w:szCs w:val="28"/>
          <w:lang w:eastAsia="ru-RU"/>
        </w:rPr>
        <w:lastRenderedPageBreak/>
        <w:t>каждого иметь свою; излагать своё мнение и аргументировать свою точку зрения и оценку событий;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12) овладение начальными сведениями о сущности и осо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 xml:space="preserve">ющий мир»; 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 xml:space="preserve">13) овладение базовыми предметными и </w:t>
      </w:r>
      <w:proofErr w:type="spellStart"/>
      <w:r w:rsidRPr="00E32239">
        <w:rPr>
          <w:rFonts w:ascii="Times New Roman" w:hAnsi="Times New Roman"/>
          <w:sz w:val="28"/>
          <w:szCs w:val="28"/>
          <w:lang w:eastAsia="ru-RU"/>
        </w:rPr>
        <w:t>межпредметными</w:t>
      </w:r>
      <w:proofErr w:type="spellEnd"/>
      <w:r w:rsidRPr="00E32239">
        <w:rPr>
          <w:rFonts w:ascii="Times New Roman" w:hAnsi="Times New Roman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E32239" w:rsidRPr="00E32239" w:rsidRDefault="00E32239" w:rsidP="00E322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14) умение работать в материальной и информационной сре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1F5034" w:rsidRDefault="001F5034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 xml:space="preserve">При изучении </w:t>
      </w:r>
      <w:r w:rsidR="001F5034">
        <w:rPr>
          <w:rFonts w:ascii="Times New Roman" w:hAnsi="Times New Roman"/>
          <w:sz w:val="28"/>
          <w:szCs w:val="28"/>
          <w:lang w:eastAsia="ru-RU"/>
        </w:rPr>
        <w:t>предмета</w:t>
      </w:r>
      <w:r w:rsidRPr="00E32239">
        <w:rPr>
          <w:rFonts w:ascii="Times New Roman" w:hAnsi="Times New Roman"/>
          <w:sz w:val="28"/>
          <w:szCs w:val="28"/>
          <w:lang w:eastAsia="ru-RU"/>
        </w:rPr>
        <w:t xml:space="preserve"> «Окружающий мир» достигаются следу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 xml:space="preserve">ющие </w:t>
      </w:r>
      <w:r w:rsidRPr="00E32239">
        <w:rPr>
          <w:rFonts w:ascii="Times New Roman" w:hAnsi="Times New Roman"/>
          <w:b/>
          <w:bCs/>
          <w:sz w:val="28"/>
          <w:szCs w:val="28"/>
          <w:lang w:eastAsia="ru-RU"/>
        </w:rPr>
        <w:t>предметные</w:t>
      </w:r>
      <w:r w:rsidRPr="00E32239">
        <w:rPr>
          <w:rFonts w:ascii="Times New Roman" w:hAnsi="Times New Roman"/>
          <w:bCs/>
          <w:sz w:val="28"/>
          <w:szCs w:val="28"/>
          <w:lang w:eastAsia="ru-RU"/>
        </w:rPr>
        <w:t xml:space="preserve"> результаты:</w:t>
      </w:r>
      <w:r w:rsidRPr="00E3223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1) понимание особой роли России в мировой истории, вос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питание чувства гордости за национальные свершения, откры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тия, победы;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E32239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E32239">
        <w:rPr>
          <w:rFonts w:ascii="Times New Roman" w:hAnsi="Times New Roman"/>
          <w:sz w:val="28"/>
          <w:szCs w:val="28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E32239">
        <w:rPr>
          <w:rFonts w:ascii="Times New Roman" w:hAnsi="Times New Roman"/>
          <w:sz w:val="28"/>
          <w:szCs w:val="28"/>
          <w:lang w:eastAsia="ru-RU"/>
        </w:rPr>
        <w:t>здоровьесберегающего</w:t>
      </w:r>
      <w:proofErr w:type="spellEnd"/>
      <w:r w:rsidRPr="00E32239">
        <w:rPr>
          <w:rFonts w:ascii="Times New Roman" w:hAnsi="Times New Roman"/>
          <w:sz w:val="28"/>
          <w:szCs w:val="28"/>
          <w:lang w:eastAsia="ru-RU"/>
        </w:rPr>
        <w:t xml:space="preserve"> поведения в природной и социальной среде;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4) освоение доступных способов изучения природы и обще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ства (наблюдение, запись, измерение, опыт, сравнение, клас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сификация и др. с получением информации из семейных ар</w:t>
      </w:r>
      <w:r w:rsidRPr="00E32239">
        <w:rPr>
          <w:rFonts w:ascii="Times New Roman" w:hAnsi="Times New Roman"/>
          <w:sz w:val="28"/>
          <w:szCs w:val="28"/>
          <w:lang w:eastAsia="ru-RU"/>
        </w:rPr>
        <w:softHyphen/>
        <w:t>хивов, от окружающих людей, в открытом информационном пространстве);</w:t>
      </w:r>
    </w:p>
    <w:p w:rsidR="00E32239" w:rsidRPr="00E32239" w:rsidRDefault="00E32239" w:rsidP="00E32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239">
        <w:rPr>
          <w:rFonts w:ascii="Times New Roman" w:hAnsi="Times New Roman"/>
          <w:sz w:val="28"/>
          <w:szCs w:val="28"/>
          <w:lang w:eastAsia="ru-RU"/>
        </w:rPr>
        <w:t>5) развитие навыков устанавливать и выявлять причинно-следственные связи в окружающем мире.</w:t>
      </w:r>
      <w:r w:rsidRPr="00E32239">
        <w:rPr>
          <w:rFonts w:ascii="Times New Roman" w:hAnsi="Times New Roman"/>
          <w:b/>
          <w:i/>
          <w:sz w:val="28"/>
          <w:szCs w:val="28"/>
          <w:lang w:eastAsia="ru-RU"/>
        </w:rPr>
        <w:t> </w:t>
      </w:r>
    </w:p>
    <w:p w:rsidR="00741312" w:rsidRPr="00E32239" w:rsidRDefault="00741312" w:rsidP="00E32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41312" w:rsidRPr="00E3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799"/>
    <w:multiLevelType w:val="hybridMultilevel"/>
    <w:tmpl w:val="D8F2565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064373D"/>
    <w:multiLevelType w:val="hybridMultilevel"/>
    <w:tmpl w:val="AA3AE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33192"/>
    <w:multiLevelType w:val="hybridMultilevel"/>
    <w:tmpl w:val="FB9E9162"/>
    <w:lvl w:ilvl="0" w:tplc="F3EC24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E4"/>
    <w:rsid w:val="001F5034"/>
    <w:rsid w:val="00741312"/>
    <w:rsid w:val="008248E4"/>
    <w:rsid w:val="00A34586"/>
    <w:rsid w:val="00E32239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39"/>
    <w:pPr>
      <w:spacing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6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  <w:style w:type="paragraph" w:styleId="af5">
    <w:name w:val="Body Text Indent"/>
    <w:basedOn w:val="a"/>
    <w:link w:val="af6"/>
    <w:unhideWhenUsed/>
    <w:rsid w:val="00E32239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E3223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Style">
    <w:name w:val="Paragraph Style"/>
    <w:rsid w:val="00E322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39"/>
    <w:pPr>
      <w:spacing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6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  <w:style w:type="paragraph" w:styleId="af5">
    <w:name w:val="Body Text Indent"/>
    <w:basedOn w:val="a"/>
    <w:link w:val="af6"/>
    <w:unhideWhenUsed/>
    <w:rsid w:val="00E32239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E3223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Style">
    <w:name w:val="Paragraph Style"/>
    <w:rsid w:val="00E322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2017-01-07T12:09:00Z</dcterms:created>
  <dcterms:modified xsi:type="dcterms:W3CDTF">2017-01-07T14:59:00Z</dcterms:modified>
</cp:coreProperties>
</file>